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BBDB" w14:textId="77777777" w:rsidR="008C52AF" w:rsidRDefault="003216C9">
      <w:pPr>
        <w:jc w:val="center"/>
      </w:pPr>
      <w:r>
        <w:rPr>
          <w:rFonts w:ascii="Garamond" w:hAnsi="Garamond"/>
          <w:b/>
          <w:sz w:val="40"/>
        </w:rPr>
        <w:t>PRIMO CAMPUS BIBLICO</w:t>
      </w:r>
    </w:p>
    <w:p w14:paraId="2C69A078" w14:textId="77777777" w:rsidR="008C52AF" w:rsidRDefault="003216C9">
      <w:pPr>
        <w:jc w:val="center"/>
      </w:pPr>
      <w:r>
        <w:rPr>
          <w:rFonts w:ascii="Garamond" w:hAnsi="Garamond"/>
          <w:i/>
          <w:sz w:val="24"/>
        </w:rPr>
        <w:t>19-20 giugno 2026</w:t>
      </w:r>
    </w:p>
    <w:p w14:paraId="6B3DE240" w14:textId="77777777" w:rsidR="008C52AF" w:rsidRDefault="003216C9">
      <w:pPr>
        <w:jc w:val="center"/>
      </w:pPr>
      <w:r>
        <w:rPr>
          <w:rFonts w:ascii="Garamond" w:hAnsi="Garamond"/>
          <w:i/>
          <w:sz w:val="24"/>
        </w:rPr>
        <w:t>Seminario Vescovile di Como, via Baserga 81, 22100 Como</w:t>
      </w:r>
    </w:p>
    <w:p w14:paraId="401D961B" w14:textId="77777777" w:rsidR="008C52AF" w:rsidRDefault="008C52AF"/>
    <w:p w14:paraId="4A14502A" w14:textId="77777777" w:rsidR="008C52AF" w:rsidRDefault="003216C9">
      <w:r>
        <w:rPr>
          <w:rFonts w:ascii="Garamond" w:hAnsi="Garamond"/>
          <w:b/>
          <w:sz w:val="28"/>
        </w:rPr>
        <w:t>VENERDÌ 19 giugno</w:t>
      </w:r>
    </w:p>
    <w:p w14:paraId="08544A9B" w14:textId="77777777" w:rsidR="008C52AF" w:rsidRDefault="003216C9">
      <w:r>
        <w:rPr>
          <w:rFonts w:ascii="Garamond" w:hAnsi="Garamond"/>
          <w:b/>
        </w:rPr>
        <w:t>Ore 15.00     1.  Presentazione  del Campus: finalità e metodo di lavoro</w:t>
      </w:r>
    </w:p>
    <w:p w14:paraId="24BECCA4" w14:textId="7DC9C7F0" w:rsidR="008C52AF" w:rsidRDefault="00640799">
      <w:r>
        <w:rPr>
          <w:rFonts w:ascii="Garamond" w:hAnsi="Garamond"/>
          <w:b/>
          <w:bCs/>
        </w:rPr>
        <w:t xml:space="preserve">Ore </w:t>
      </w:r>
      <w:r w:rsidR="003216C9" w:rsidRPr="00640799">
        <w:rPr>
          <w:rFonts w:ascii="Garamond" w:hAnsi="Garamond"/>
          <w:b/>
          <w:bCs/>
        </w:rPr>
        <w:t>15.30-16.00</w:t>
      </w:r>
      <w:r w:rsidR="003216C9">
        <w:rPr>
          <w:rFonts w:ascii="Garamond" w:hAnsi="Garamond"/>
        </w:rPr>
        <w:t xml:space="preserve"> 1° Incontro: come e perché leggere LA PAROLA?</w:t>
      </w:r>
    </w:p>
    <w:p w14:paraId="46BD691F" w14:textId="77777777" w:rsidR="008C52AF" w:rsidRDefault="003216C9">
      <w:r>
        <w:rPr>
          <w:rFonts w:ascii="Garamond" w:hAnsi="Garamond"/>
        </w:rPr>
        <w:t xml:space="preserve">                           Criteri di lettura ed alcune esemplificazioni</w:t>
      </w:r>
    </w:p>
    <w:p w14:paraId="6B76B748" w14:textId="25D79256" w:rsidR="008C52AF" w:rsidRPr="00640799" w:rsidRDefault="003216C9">
      <w:pPr>
        <w:rPr>
          <w:b/>
          <w:bCs/>
          <w:i/>
          <w:iCs/>
        </w:rPr>
      </w:pPr>
      <w:r w:rsidRPr="00640799">
        <w:rPr>
          <w:rFonts w:ascii="Garamond" w:hAnsi="Garamond"/>
          <w:b/>
          <w:bCs/>
          <w:i/>
          <w:iCs/>
        </w:rPr>
        <w:t>(pausa caffè)</w:t>
      </w:r>
    </w:p>
    <w:p w14:paraId="44622A03" w14:textId="6C85A646" w:rsidR="008C52AF" w:rsidRDefault="00640799">
      <w:r w:rsidRPr="00640799">
        <w:rPr>
          <w:rFonts w:ascii="Garamond" w:hAnsi="Garamond"/>
          <w:b/>
          <w:bCs/>
        </w:rPr>
        <w:t xml:space="preserve">Ore </w:t>
      </w:r>
      <w:r w:rsidR="003216C9" w:rsidRPr="00640799">
        <w:rPr>
          <w:rFonts w:ascii="Garamond" w:hAnsi="Garamond"/>
          <w:b/>
          <w:bCs/>
        </w:rPr>
        <w:t>16</w:t>
      </w:r>
      <w:r w:rsidRPr="00640799">
        <w:rPr>
          <w:rFonts w:ascii="Garamond" w:hAnsi="Garamond"/>
          <w:b/>
          <w:bCs/>
        </w:rPr>
        <w:t>.</w:t>
      </w:r>
      <w:r w:rsidR="003216C9" w:rsidRPr="00640799">
        <w:rPr>
          <w:rFonts w:ascii="Garamond" w:hAnsi="Garamond"/>
          <w:b/>
          <w:bCs/>
        </w:rPr>
        <w:t>30- 18.00</w:t>
      </w:r>
      <w:r w:rsidR="003216C9">
        <w:rPr>
          <w:rFonts w:ascii="Garamond" w:hAnsi="Garamond"/>
        </w:rPr>
        <w:t xml:space="preserve">        2° Incontro:</w:t>
      </w:r>
    </w:p>
    <w:p w14:paraId="04F27B74" w14:textId="77777777" w:rsidR="008C52AF" w:rsidRDefault="003216C9">
      <w:r>
        <w:rPr>
          <w:rFonts w:ascii="Garamond" w:hAnsi="Garamond"/>
        </w:rPr>
        <w:t>Iniziamo con la lettura di alcune pagine bibliche per cogliere alcuni tratti della storia di Abramo e della figura di Giobbe.</w:t>
      </w:r>
    </w:p>
    <w:p w14:paraId="6576B3C1" w14:textId="77777777" w:rsidR="008C52AF" w:rsidRDefault="003216C9">
      <w:r>
        <w:rPr>
          <w:rFonts w:ascii="Garamond" w:hAnsi="Garamond"/>
          <w:b/>
        </w:rPr>
        <w:t>Abramo:</w:t>
      </w:r>
    </w:p>
    <w:p w14:paraId="15DAF02C" w14:textId="77777777" w:rsidR="008C52AF" w:rsidRDefault="003216C9">
      <w:r>
        <w:rPr>
          <w:rFonts w:ascii="Garamond" w:hAnsi="Garamond"/>
        </w:rPr>
        <w:t>A. L’inizio di un cammino - Genesi 12,1-4 : LA PAROLA</w:t>
      </w:r>
    </w:p>
    <w:p w14:paraId="0B3C8188" w14:textId="77777777" w:rsidR="008C52AF" w:rsidRDefault="003216C9">
      <w:r>
        <w:rPr>
          <w:rFonts w:ascii="Garamond" w:hAnsi="Garamond"/>
        </w:rPr>
        <w:t>B. La Promessa rinnovata - Genesi 15, 1-6 : le parole</w:t>
      </w:r>
    </w:p>
    <w:p w14:paraId="2B420511" w14:textId="77777777" w:rsidR="008C52AF" w:rsidRDefault="003216C9">
      <w:r>
        <w:rPr>
          <w:rFonts w:ascii="Garamond" w:hAnsi="Garamond"/>
        </w:rPr>
        <w:t>C. La prova radicale – Solo la PAROLA: Genesi: 22, 1-6.</w:t>
      </w:r>
    </w:p>
    <w:p w14:paraId="1EC91BAB" w14:textId="77777777" w:rsidR="008C52AF" w:rsidRDefault="003216C9">
      <w:r>
        <w:rPr>
          <w:rFonts w:ascii="Garamond" w:hAnsi="Garamond"/>
        </w:rPr>
        <w:t>D. Le provocazioni dalle letture (Abramo nel Nuovo Testamento nel Nuovo Testamento)</w:t>
      </w:r>
    </w:p>
    <w:p w14:paraId="24373555" w14:textId="77777777" w:rsidR="008C52AF" w:rsidRDefault="003216C9">
      <w:r>
        <w:rPr>
          <w:rFonts w:ascii="Garamond" w:hAnsi="Garamond"/>
          <w:b/>
        </w:rPr>
        <w:t>19.30: cena</w:t>
      </w:r>
    </w:p>
    <w:p w14:paraId="2959FBF1" w14:textId="77777777" w:rsidR="00640799" w:rsidRDefault="00640799">
      <w:pPr>
        <w:rPr>
          <w:rFonts w:ascii="Garamond" w:hAnsi="Garamond"/>
          <w:b/>
          <w:sz w:val="28"/>
        </w:rPr>
      </w:pPr>
    </w:p>
    <w:p w14:paraId="7505B8EB" w14:textId="5E48C928" w:rsidR="008C52AF" w:rsidRDefault="003216C9">
      <w:r>
        <w:rPr>
          <w:rFonts w:ascii="Garamond" w:hAnsi="Garamond"/>
          <w:b/>
          <w:sz w:val="28"/>
        </w:rPr>
        <w:t>SABATO 20 giugno</w:t>
      </w:r>
    </w:p>
    <w:p w14:paraId="779414AA" w14:textId="754BAC2D" w:rsidR="008C52AF" w:rsidRPr="00640799" w:rsidRDefault="00640799">
      <w:pPr>
        <w:rPr>
          <w:b/>
          <w:bCs/>
        </w:rPr>
      </w:pPr>
      <w:r w:rsidRPr="00640799">
        <w:rPr>
          <w:rFonts w:ascii="Garamond" w:hAnsi="Garamond"/>
          <w:b/>
          <w:bCs/>
        </w:rPr>
        <w:t>Ore 9.00- 10.15</w:t>
      </w:r>
      <w:r>
        <w:rPr>
          <w:b/>
          <w:bCs/>
        </w:rPr>
        <w:t xml:space="preserve"> </w:t>
      </w:r>
      <w:r w:rsidR="00A41906">
        <w:rPr>
          <w:b/>
          <w:bCs/>
        </w:rPr>
        <w:tab/>
        <w:t xml:space="preserve">     </w:t>
      </w:r>
      <w:r w:rsidR="003216C9" w:rsidRPr="00640799">
        <w:rPr>
          <w:rFonts w:ascii="Garamond" w:hAnsi="Garamond"/>
          <w:bCs/>
        </w:rPr>
        <w:t>3° Incontro:</w:t>
      </w:r>
    </w:p>
    <w:p w14:paraId="50F84ECD" w14:textId="77777777" w:rsidR="008C52AF" w:rsidRDefault="003216C9">
      <w:r>
        <w:rPr>
          <w:rFonts w:ascii="Garamond" w:hAnsi="Garamond"/>
          <w:b/>
        </w:rPr>
        <w:t>GIOBBE:</w:t>
      </w:r>
    </w:p>
    <w:p w14:paraId="60F3F905" w14:textId="77777777" w:rsidR="008C52AF" w:rsidRDefault="003216C9">
      <w:r>
        <w:rPr>
          <w:rFonts w:ascii="Garamond" w:hAnsi="Garamond"/>
        </w:rPr>
        <w:t>A. Breve presentazione della sapienza in Israele</w:t>
      </w:r>
    </w:p>
    <w:p w14:paraId="0AA519E6" w14:textId="77777777" w:rsidR="008C52AF" w:rsidRDefault="003216C9">
      <w:r>
        <w:rPr>
          <w:rFonts w:ascii="Garamond" w:hAnsi="Garamond"/>
        </w:rPr>
        <w:t>B. Lettura di Giobbe capitoli 1 e 2 e 42,10-17: la storia e le parole dell’uomo.</w:t>
      </w:r>
    </w:p>
    <w:p w14:paraId="7ADF414D" w14:textId="77777777" w:rsidR="008C52AF" w:rsidRDefault="003216C9">
      <w:r>
        <w:rPr>
          <w:rFonts w:ascii="Garamond" w:hAnsi="Garamond"/>
        </w:rPr>
        <w:t>B. Lettura del capitolo 3 di Giobbe: le parole dentro la vita.</w:t>
      </w:r>
    </w:p>
    <w:p w14:paraId="61D92261" w14:textId="369D7C17" w:rsidR="008C52AF" w:rsidRPr="00640799" w:rsidRDefault="003216C9">
      <w:pPr>
        <w:rPr>
          <w:b/>
          <w:bCs/>
          <w:i/>
          <w:iCs/>
        </w:rPr>
      </w:pPr>
      <w:r w:rsidRPr="00640799">
        <w:rPr>
          <w:rFonts w:ascii="Garamond" w:hAnsi="Garamond"/>
          <w:b/>
          <w:bCs/>
          <w:i/>
          <w:iCs/>
        </w:rPr>
        <w:t>(</w:t>
      </w:r>
      <w:r w:rsidR="00640799">
        <w:rPr>
          <w:rFonts w:ascii="Garamond" w:hAnsi="Garamond"/>
          <w:b/>
          <w:bCs/>
          <w:i/>
          <w:iCs/>
        </w:rPr>
        <w:t>p</w:t>
      </w:r>
      <w:r w:rsidRPr="00640799">
        <w:rPr>
          <w:rFonts w:ascii="Garamond" w:hAnsi="Garamond"/>
          <w:b/>
          <w:bCs/>
          <w:i/>
          <w:iCs/>
        </w:rPr>
        <w:t>ausa caffè)</w:t>
      </w:r>
    </w:p>
    <w:p w14:paraId="6208C35F" w14:textId="5DFE96ED" w:rsidR="008C52AF" w:rsidRPr="00640799" w:rsidRDefault="00640799">
      <w:pPr>
        <w:rPr>
          <w:b/>
          <w:bCs/>
        </w:rPr>
      </w:pPr>
      <w:r w:rsidRPr="00640799">
        <w:rPr>
          <w:rFonts w:ascii="Garamond" w:hAnsi="Garamond"/>
          <w:b/>
          <w:bCs/>
        </w:rPr>
        <w:lastRenderedPageBreak/>
        <w:t xml:space="preserve">Ore </w:t>
      </w:r>
      <w:r w:rsidR="003216C9" w:rsidRPr="00640799">
        <w:rPr>
          <w:rFonts w:ascii="Garamond" w:hAnsi="Garamond"/>
          <w:b/>
          <w:bCs/>
        </w:rPr>
        <w:t>10</w:t>
      </w:r>
      <w:r w:rsidR="00792B77">
        <w:rPr>
          <w:rFonts w:ascii="Garamond" w:hAnsi="Garamond"/>
          <w:b/>
          <w:bCs/>
        </w:rPr>
        <w:t>.</w:t>
      </w:r>
      <w:r w:rsidR="003216C9" w:rsidRPr="00640799">
        <w:rPr>
          <w:rFonts w:ascii="Garamond" w:hAnsi="Garamond"/>
          <w:b/>
          <w:bCs/>
        </w:rPr>
        <w:t>40-12</w:t>
      </w:r>
      <w:r w:rsidR="00792B77">
        <w:rPr>
          <w:rFonts w:ascii="Garamond" w:hAnsi="Garamond"/>
          <w:b/>
          <w:bCs/>
        </w:rPr>
        <w:t>.</w:t>
      </w:r>
      <w:r w:rsidR="003216C9" w:rsidRPr="00640799">
        <w:rPr>
          <w:rFonts w:ascii="Garamond" w:hAnsi="Garamond"/>
          <w:b/>
          <w:bCs/>
        </w:rPr>
        <w:t>30</w:t>
      </w:r>
    </w:p>
    <w:p w14:paraId="053BEF14" w14:textId="77777777" w:rsidR="008C52AF" w:rsidRDefault="003216C9">
      <w:r>
        <w:rPr>
          <w:rFonts w:ascii="Garamond" w:hAnsi="Garamond"/>
        </w:rPr>
        <w:t>C. Gli amici di Giobbe e le loro parole su Dio e sulla sofferenza umana</w:t>
      </w:r>
    </w:p>
    <w:p w14:paraId="674F8464" w14:textId="77777777" w:rsidR="008C52AF" w:rsidRDefault="003216C9">
      <w:r>
        <w:rPr>
          <w:rFonts w:ascii="Garamond" w:hAnsi="Garamond"/>
        </w:rPr>
        <w:t>D. Capitolo 38 di Giobbe: LA PAROLA e la storia di Giobbe</w:t>
      </w:r>
    </w:p>
    <w:p w14:paraId="7096DE05" w14:textId="77777777" w:rsidR="008C52AF" w:rsidRDefault="003216C9">
      <w:r>
        <w:rPr>
          <w:rFonts w:ascii="Garamond" w:hAnsi="Garamond"/>
          <w:b/>
        </w:rPr>
        <w:t>13.00: pranzo</w:t>
      </w:r>
    </w:p>
    <w:p w14:paraId="53823EE4" w14:textId="77777777" w:rsidR="00640799" w:rsidRDefault="00640799">
      <w:pPr>
        <w:rPr>
          <w:rFonts w:ascii="Garamond" w:hAnsi="Garamond"/>
          <w:b/>
        </w:rPr>
      </w:pPr>
    </w:p>
    <w:p w14:paraId="66D06305" w14:textId="78D30C0D" w:rsidR="008C52AF" w:rsidRDefault="003216C9">
      <w:r>
        <w:rPr>
          <w:rFonts w:ascii="Garamond" w:hAnsi="Garamond"/>
          <w:b/>
        </w:rPr>
        <w:t>SINTESI E APERTURA per il lavoro del pomeriggio</w:t>
      </w:r>
    </w:p>
    <w:p w14:paraId="6373A4BC" w14:textId="77777777" w:rsidR="008C52AF" w:rsidRDefault="003216C9">
      <w:r>
        <w:rPr>
          <w:rFonts w:ascii="Garamond" w:hAnsi="Garamond"/>
        </w:rPr>
        <w:t>- Parlare di Dio o parlare a Dio?</w:t>
      </w:r>
    </w:p>
    <w:p w14:paraId="6683AC0B" w14:textId="77777777" w:rsidR="008C52AF" w:rsidRDefault="003216C9">
      <w:r>
        <w:rPr>
          <w:rFonts w:ascii="Garamond" w:hAnsi="Garamond"/>
        </w:rPr>
        <w:t>- Le domande dell’uomo e i tentativi degli amici di Giobbe di evitare lo scandalo che Giobbe vive.</w:t>
      </w:r>
    </w:p>
    <w:p w14:paraId="646C037A" w14:textId="77777777" w:rsidR="008C52AF" w:rsidRDefault="003216C9">
      <w:r>
        <w:rPr>
          <w:rFonts w:ascii="Garamond" w:hAnsi="Garamond"/>
        </w:rPr>
        <w:t>- Giobbe è uomo giusto, eppure soffre “ingiustamente”: quale uomo dentro la sofferenza umana?</w:t>
      </w:r>
    </w:p>
    <w:p w14:paraId="1ECE453A" w14:textId="77777777" w:rsidR="008C52AF" w:rsidRDefault="003216C9">
      <w:r>
        <w:rPr>
          <w:rFonts w:ascii="Garamond" w:hAnsi="Garamond"/>
        </w:rPr>
        <w:t>- Quale Dio?</w:t>
      </w:r>
    </w:p>
    <w:p w14:paraId="6A4276BE" w14:textId="77777777" w:rsidR="008C52AF" w:rsidRDefault="003216C9">
      <w:r>
        <w:rPr>
          <w:rFonts w:ascii="Garamond" w:hAnsi="Garamond"/>
        </w:rPr>
        <w:t>- Perché gli amici di Giobbe fanno di tutto per accusare Giobbe nel tentativo di difendere un Dio che appare assente?</w:t>
      </w:r>
    </w:p>
    <w:p w14:paraId="7062D939" w14:textId="77777777" w:rsidR="00640799" w:rsidRDefault="00640799">
      <w:pPr>
        <w:rPr>
          <w:rFonts w:ascii="Garamond" w:hAnsi="Garamond"/>
          <w:b/>
        </w:rPr>
      </w:pPr>
    </w:p>
    <w:p w14:paraId="12D24B77" w14:textId="46B38785" w:rsidR="008C52AF" w:rsidRDefault="003216C9">
      <w:r>
        <w:rPr>
          <w:rFonts w:ascii="Garamond" w:hAnsi="Garamond"/>
          <w:b/>
        </w:rPr>
        <w:t>NEL POMERIGGIO:</w:t>
      </w:r>
    </w:p>
    <w:p w14:paraId="28A5D20C" w14:textId="77777777" w:rsidR="008C52AF" w:rsidRDefault="003216C9">
      <w:r w:rsidRPr="00640799">
        <w:rPr>
          <w:rFonts w:ascii="Garamond" w:hAnsi="Garamond"/>
          <w:b/>
          <w:bCs/>
        </w:rPr>
        <w:t>Dalle 15 alle 18.00</w:t>
      </w:r>
      <w:r>
        <w:rPr>
          <w:rFonts w:ascii="Garamond" w:hAnsi="Garamond"/>
        </w:rPr>
        <w:t xml:space="preserve"> verranno affrontate le domande sollevate e gli interrogativi emersi nel dialogo tra relatore e presenti.</w:t>
      </w:r>
    </w:p>
    <w:p w14:paraId="7C77EA93" w14:textId="77777777" w:rsidR="008C52AF" w:rsidRDefault="003216C9">
      <w:pPr>
        <w:rPr>
          <w:rFonts w:ascii="Garamond" w:hAnsi="Garamond"/>
        </w:rPr>
      </w:pPr>
      <w:r>
        <w:rPr>
          <w:rFonts w:ascii="Garamond" w:hAnsi="Garamond"/>
        </w:rPr>
        <w:t>Si cercherà anche di mettere a fuoco un interrogativo spesso avvertito e che spesso sembra allontanare l’uomo da Dio: dov’è Dio quando l’uomo soffre? Perché tace? Ma ha un senso la sofferenza?</w:t>
      </w:r>
    </w:p>
    <w:p w14:paraId="40706080" w14:textId="77777777" w:rsidR="00640799" w:rsidRDefault="00640799">
      <w:pPr>
        <w:rPr>
          <w:rFonts w:ascii="Garamond" w:hAnsi="Garamond"/>
        </w:rPr>
      </w:pPr>
    </w:p>
    <w:p w14:paraId="6FE09B70" w14:textId="77777777" w:rsidR="00640799" w:rsidRPr="00640799" w:rsidRDefault="00640799">
      <w:pPr>
        <w:rPr>
          <w:rFonts w:ascii="Garamond" w:hAnsi="Garamond"/>
          <w:i/>
          <w:iCs/>
        </w:rPr>
      </w:pPr>
      <w:r w:rsidRPr="00640799">
        <w:rPr>
          <w:rFonts w:ascii="Garamond" w:hAnsi="Garamond"/>
          <w:i/>
          <w:iCs/>
        </w:rPr>
        <w:t xml:space="preserve">Per informazioni sulle iscrizioni: </w:t>
      </w:r>
    </w:p>
    <w:p w14:paraId="64225922" w14:textId="1A775ABC" w:rsidR="00640799" w:rsidRPr="00640799" w:rsidRDefault="00640799">
      <w:pPr>
        <w:rPr>
          <w:rFonts w:ascii="Garamond" w:hAnsi="Garamond"/>
          <w:b/>
          <w:bCs/>
        </w:rPr>
      </w:pPr>
      <w:r w:rsidRPr="00640799">
        <w:rPr>
          <w:rFonts w:ascii="Garamond" w:hAnsi="Garamond"/>
          <w:b/>
          <w:bCs/>
        </w:rPr>
        <w:t>catechesi.diocesidicomo.it</w:t>
      </w:r>
    </w:p>
    <w:p w14:paraId="47942C61" w14:textId="77777777" w:rsidR="00640799" w:rsidRDefault="00640799"/>
    <w:sectPr w:rsidR="00640799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1636024">
    <w:abstractNumId w:val="8"/>
  </w:num>
  <w:num w:numId="2" w16cid:durableId="376976972">
    <w:abstractNumId w:val="6"/>
  </w:num>
  <w:num w:numId="3" w16cid:durableId="934554467">
    <w:abstractNumId w:val="5"/>
  </w:num>
  <w:num w:numId="4" w16cid:durableId="784038607">
    <w:abstractNumId w:val="4"/>
  </w:num>
  <w:num w:numId="5" w16cid:durableId="882670482">
    <w:abstractNumId w:val="7"/>
  </w:num>
  <w:num w:numId="6" w16cid:durableId="1712611681">
    <w:abstractNumId w:val="3"/>
  </w:num>
  <w:num w:numId="7" w16cid:durableId="141049940">
    <w:abstractNumId w:val="2"/>
  </w:num>
  <w:num w:numId="8" w16cid:durableId="300622697">
    <w:abstractNumId w:val="1"/>
  </w:num>
  <w:num w:numId="9" w16cid:durableId="193131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16C9"/>
    <w:rsid w:val="00326F90"/>
    <w:rsid w:val="00444D5C"/>
    <w:rsid w:val="00640799"/>
    <w:rsid w:val="00792B77"/>
    <w:rsid w:val="007C2549"/>
    <w:rsid w:val="00802F66"/>
    <w:rsid w:val="008C52AF"/>
    <w:rsid w:val="00A41906"/>
    <w:rsid w:val="00AA1D8D"/>
    <w:rsid w:val="00B47730"/>
    <w:rsid w:val="00BB0DA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B3E8D"/>
  <w14:defaultImageDpi w14:val="300"/>
  <w15:docId w15:val="{DA5C8866-10BA-4FFF-B124-0D3C89EE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Sig.ra Milena Panzeri</cp:lastModifiedBy>
  <cp:revision>3</cp:revision>
  <dcterms:created xsi:type="dcterms:W3CDTF">2026-04-22T08:28:00Z</dcterms:created>
  <dcterms:modified xsi:type="dcterms:W3CDTF">2026-04-22T08:37:00Z</dcterms:modified>
  <cp:category/>
</cp:coreProperties>
</file>