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venir Heavy" w:cs="Avenir Heavy" w:hAnsi="Avenir Heavy" w:eastAsia="Avenir Heavy"/>
          <w:outline w:val="0"/>
          <w:color w:val="0096ff"/>
          <w14:textFill>
            <w14:solidFill>
              <w14:srgbClr w14:val="0096FF"/>
            </w14:solidFill>
          </w14:textFill>
        </w:rPr>
      </w:pPr>
      <w:r>
        <w:rPr>
          <w:rFonts w:ascii="Avenir Heavy" w:hAnsi="Avenir Heavy"/>
          <w:outline w:val="0"/>
          <w:color w:val="0096ff"/>
          <w:rtl w:val="0"/>
          <w:lang w:val="it-IT"/>
          <w14:textFill>
            <w14:solidFill>
              <w14:srgbClr w14:val="0096FF"/>
            </w14:solidFill>
          </w14:textFill>
        </w:rPr>
        <w:t>Commento alla Parola - IV domenica T. O. anno A</w:t>
      </w:r>
    </w:p>
    <w:p>
      <w:pPr>
        <w:pStyle w:val="Corp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Domenica 29 gennaio 2023</w:t>
      </w:r>
    </w:p>
    <w:p>
      <w:pPr>
        <w:pStyle w:val="Corpo"/>
        <w:bidi w:val="0"/>
      </w:pPr>
      <w:r>
        <w:rPr>
          <w:rtl w:val="0"/>
        </w:rPr>
        <w:t>Michele Marongiu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it-IT"/>
        </w:rPr>
        <w:t xml:space="preserve">Il passo evangelico che la liturgia ci offre in questa domenica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uno dei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conosciuti e amati dell'intera Scrittura: le beatitudini. "</w:t>
      </w:r>
      <w:r>
        <w:rPr>
          <w:rFonts w:ascii="Avenir Book Oblique" w:hAnsi="Avenir Book Oblique"/>
          <w:rtl w:val="0"/>
          <w:lang w:val="it-IT"/>
        </w:rPr>
        <w:t>Beati</w:t>
      </w:r>
      <w:r>
        <w:rPr>
          <w:rFonts w:ascii="Avenir Book Oblique" w:hAnsi="Avenir Book Oblique"/>
          <w:rtl w:val="0"/>
          <w:lang w:val="it-IT"/>
        </w:rPr>
        <w:t xml:space="preserve"> i poveri in spirito</w:t>
      </w:r>
      <w:r>
        <w:rPr>
          <w:rFonts w:ascii="Avenir Book Oblique" w:hAnsi="Avenir Book Oblique"/>
          <w:rtl w:val="0"/>
          <w:lang w:val="it-IT"/>
        </w:rPr>
        <w:t>, b</w:t>
      </w:r>
      <w:r>
        <w:rPr>
          <w:rFonts w:ascii="Avenir Book Oblique" w:hAnsi="Avenir Book Oblique"/>
          <w:rtl w:val="0"/>
          <w:lang w:val="it-IT"/>
        </w:rPr>
        <w:t>eati quelli che sono nel pianto,</w:t>
      </w:r>
      <w:r>
        <w:rPr>
          <w:rFonts w:ascii="Avenir Book Oblique" w:hAnsi="Avenir Book Oblique"/>
          <w:rtl w:val="0"/>
          <w:lang w:val="it-IT"/>
        </w:rPr>
        <w:t xml:space="preserve"> b</w:t>
      </w:r>
      <w:r>
        <w:rPr>
          <w:rFonts w:ascii="Avenir Book Oblique" w:hAnsi="Avenir Book Oblique"/>
          <w:rtl w:val="0"/>
          <w:lang w:val="it-IT"/>
        </w:rPr>
        <w:t>eati i miti</w:t>
      </w:r>
      <w:r>
        <w:rPr>
          <w:rFonts w:ascii="Avenir Book Oblique" w:hAnsi="Avenir Book Oblique" w:hint="default"/>
          <w:rtl w:val="0"/>
          <w:lang w:val="it-IT"/>
        </w:rPr>
        <w:t>…</w:t>
      </w:r>
      <w:r>
        <w:rPr>
          <w:rtl w:val="0"/>
          <w:lang w:val="it-IT"/>
        </w:rPr>
        <w:t xml:space="preserve">" Le abbiamo ascoltate infinite volte, eppure queste parole non smettono di stupirci, affascinarci, interrogarci, </w:t>
      </w:r>
      <w:r>
        <w:rPr>
          <w:rtl w:val="0"/>
        </w:rPr>
        <w:t>ta</w:t>
      </w:r>
      <w:r>
        <w:rPr>
          <w:rtl w:val="0"/>
          <w:lang w:val="it-IT"/>
        </w:rPr>
        <w:t>nto</w:t>
      </w:r>
      <w:r>
        <w:rPr>
          <w:rtl w:val="0"/>
          <w:lang w:val="it-IT"/>
        </w:rPr>
        <w:t xml:space="preserve"> la loro novit</w:t>
      </w:r>
      <w:r>
        <w:rPr>
          <w:rtl w:val="0"/>
          <w:lang w:val="it-IT"/>
        </w:rPr>
        <w:t xml:space="preserve">à è </w:t>
      </w:r>
      <w:r>
        <w:rPr>
          <w:rtl w:val="0"/>
          <w:lang w:val="it-IT"/>
        </w:rPr>
        <w:t xml:space="preserve">clamorosa e destabilizzante. </w:t>
      </w:r>
      <w:r>
        <w:rPr>
          <w:rtl w:val="0"/>
          <w:lang w:val="it-IT"/>
        </w:rPr>
        <w:t>Il loro messaggio possiede una forza tale da ribaltare di colpo la nostra visione del mondo. Per comprenderlo meglio torniamo al momento in cui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le ha pronunciate.</w:t>
      </w:r>
    </w:p>
    <w:p>
      <w:pPr>
        <w:pStyle w:val="Corpo"/>
        <w:jc w:val="both"/>
      </w:pPr>
    </w:p>
    <w:p>
      <w:pPr>
        <w:pStyle w:val="Corpo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Sulla montagna</w:t>
      </w:r>
    </w:p>
    <w:p>
      <w:pPr>
        <w:pStyle w:val="Corpo"/>
        <w:jc w:val="both"/>
      </w:pPr>
      <w:r>
        <w:rPr>
          <w:rtl w:val="0"/>
          <w:lang w:val="it-IT"/>
        </w:rPr>
        <w:t>Dopo aver chiamato i suoi primi discepoli a seguirlo egli, con questa nascente comunit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 inizia a percorrere le strade della Galilea annunciando il Vangelo e guarendo ogni sorta di  infermi. La sua fama non tarda ad affermarsi e in breve tempo grandi folle corrono da lui, giungendo perfino da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pagane.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 questo punto che Matteo ce lo mostra salire su un monte (nel simbolismo biblico </w:t>
      </w:r>
      <w:r>
        <w:rPr>
          <w:rtl w:val="0"/>
          <w:lang w:val="it-IT"/>
        </w:rPr>
        <w:t>il luogo per eccellenza dove Dio si avvicina</w:t>
      </w:r>
      <w:r>
        <w:rPr>
          <w:rtl w:val="0"/>
          <w:lang w:val="it-IT"/>
        </w:rPr>
        <w:t xml:space="preserve"> agli uomini), mettersi seduto accanto ai discepoli (era la postura nella quale i </w:t>
      </w:r>
      <w:r>
        <w:rPr>
          <w:rFonts w:ascii="Avenir Book Oblique" w:hAnsi="Avenir Book Oblique"/>
          <w:rtl w:val="0"/>
          <w:lang w:val="it-IT"/>
        </w:rPr>
        <w:t xml:space="preserve">rabbi </w:t>
      </w:r>
      <w:r>
        <w:rPr>
          <w:rtl w:val="0"/>
          <w:lang w:val="it-IT"/>
        </w:rPr>
        <w:t xml:space="preserve">insegnavano) e proclamare quello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definito il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grande discorso all'umanit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ogni tempo, il discorso della montagna.</w:t>
      </w:r>
    </w:p>
    <w:p>
      <w:pPr>
        <w:pStyle w:val="Corpo"/>
        <w:jc w:val="both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utile ricordare che Matteo presenta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come un nuovo Mos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, venuto a liberare il popolo non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dalla schiavit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dell'Egitto ma da quella ben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devastante del peccato. E come Mos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aveva scritto i primi cinque libri della </w:t>
      </w:r>
      <w:r>
        <w:rPr>
          <w:rtl w:val="0"/>
          <w:lang w:val="it-IT"/>
        </w:rPr>
        <w:t>Bibbia</w:t>
      </w:r>
      <w:r>
        <w:rPr>
          <w:rtl w:val="0"/>
          <w:lang w:val="it-IT"/>
        </w:rPr>
        <w:t xml:space="preserve"> - questo si riteneva in quel tempo - nei quali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contenuta la Legge,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compie cinque grandi discorsi nei quali annuncia la nuova Legge del Vangelo. Le beatitudini sono poste in apertura del primo di questi discorsi. Un avvio non esattamente </w:t>
      </w:r>
      <w:r>
        <w:rPr>
          <w:rFonts w:ascii="Avenir Book Oblique" w:hAnsi="Avenir Book Oblique"/>
          <w:rtl w:val="0"/>
          <w:lang w:val="it-IT"/>
        </w:rPr>
        <w:t>soft</w:t>
      </w:r>
      <w:r>
        <w:rPr>
          <w:rtl w:val="0"/>
          <w:lang w:val="it-IT"/>
        </w:rPr>
        <w:t xml:space="preserve">, il maestro salta introduzioni e preamboli e ci porta di colpo al nucleo di fuoco del vangelo. </w:t>
      </w:r>
    </w:p>
    <w:p>
      <w:pPr>
        <w:pStyle w:val="Corpo"/>
        <w:jc w:val="both"/>
      </w:pPr>
      <w:r>
        <w:rPr>
          <w:rtl w:val="0"/>
          <w:lang w:val="it-IT"/>
        </w:rPr>
        <w:t>Per nove volte ripete la parola "beati", riferendola rispettivamente ai poveri in spirito, a quelli che sono nel pianto, ai miti, a quelli che hanno fame e sete della giustizia, ai misericordiosi, ai puri di cuore, agli operatori di pace, ai perseguitati per la giustizia, a chi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insultato e perseguitato per causa di Cristo. Tutte</w:t>
      </w:r>
      <w:r>
        <w:rPr>
          <w:rtl w:val="0"/>
          <w:lang w:val="it-IT"/>
        </w:rPr>
        <w:t xml:space="preserve"> categorie di persone che a</w:t>
      </w:r>
      <w:r>
        <w:rPr>
          <w:rtl w:val="0"/>
          <w:lang w:val="it-IT"/>
        </w:rPr>
        <w:t>gli occhi del mondo - e ai nostri? -</w:t>
      </w:r>
      <w:r>
        <w:rPr>
          <w:rtl w:val="0"/>
          <w:lang w:val="it-IT"/>
        </w:rPr>
        <w:t xml:space="preserve"> appaiono le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fragili, disarmate, indifese</w:t>
      </w:r>
      <w:r>
        <w:rPr>
          <w:rtl w:val="0"/>
          <w:lang w:val="it-IT"/>
        </w:rPr>
        <w:t xml:space="preserve"> e perci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perdenti e inutili alla storia. C'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poco da dire: la scala di valori di Dio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capovolta rispetto alla nostra. Convertirsi alle beatitudini significa guardare la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 occhi nuovi.</w:t>
      </w:r>
    </w:p>
    <w:p>
      <w:pPr>
        <w:pStyle w:val="Corpo"/>
        <w:jc w:val="both"/>
        <w:rPr>
          <w:rFonts w:ascii="Avenir Heavy" w:cs="Avenir Heavy" w:hAnsi="Avenir Heavy" w:eastAsia="Avenir Heavy"/>
        </w:rPr>
      </w:pPr>
    </w:p>
    <w:p>
      <w:pPr>
        <w:pStyle w:val="Corpo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Non comandamenti ma</w:t>
      </w:r>
      <w:r>
        <w:rPr>
          <w:rFonts w:ascii="Avenir Heavy" w:hAnsi="Avenir Heavy" w:hint="default"/>
          <w:rtl w:val="0"/>
          <w:lang w:val="it-IT"/>
        </w:rPr>
        <w:t>…</w:t>
      </w:r>
    </w:p>
    <w:p>
      <w:pPr>
        <w:pStyle w:val="Corpo"/>
        <w:jc w:val="both"/>
      </w:pPr>
      <w:r>
        <w:rPr>
          <w:rtl w:val="0"/>
          <w:lang w:val="it-IT"/>
        </w:rPr>
        <w:t>C'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grande respiro da cogliere nelle beatitudini. Non sono comandamenti,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un elenco di valori o di doveri (Ges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non lega mai la gioia al dovere, non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certo dire che sia stato un precursore dell'etica kantiana), sono molto di pi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sono affermazioni, dati di fatto, verit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divine che ci rivelano lo sguardo di Dio su di noi, il  modo in cui Egli ci vede. Scopriamo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che </w:t>
      </w:r>
      <w:r>
        <w:rPr>
          <w:rtl w:val="0"/>
          <w:lang w:val="it-IT"/>
        </w:rPr>
        <w:t xml:space="preserve">Dio </w:t>
      </w:r>
      <w:r>
        <w:rPr>
          <w:rtl w:val="0"/>
          <w:lang w:val="it-IT"/>
        </w:rPr>
        <w:t>predilige</w:t>
      </w:r>
      <w:r>
        <w:rPr>
          <w:rtl w:val="0"/>
          <w:lang w:val="it-IT"/>
        </w:rPr>
        <w:t xml:space="preserve"> gli ultimi della terra, gli affranti, i disprezzati, le vittime, i </w:t>
      </w:r>
      <w:r>
        <w:rPr>
          <w:rtl w:val="0"/>
          <w:lang w:val="it-IT"/>
        </w:rPr>
        <w:t>tralasciati</w:t>
      </w:r>
      <w:r>
        <w:rPr>
          <w:rtl w:val="0"/>
          <w:lang w:val="it-IT"/>
        </w:rPr>
        <w:t>, gli invisibili. E insieme ad essi ama coloro che sanno costruire la pace, quelli l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 cui unic</w:t>
      </w:r>
      <w:r>
        <w:rPr>
          <w:rtl w:val="0"/>
          <w:lang w:val="it-IT"/>
        </w:rPr>
        <w:t>he</w:t>
      </w:r>
      <w:r>
        <w:rPr>
          <w:rtl w:val="0"/>
          <w:lang w:val="it-IT"/>
        </w:rPr>
        <w:t xml:space="preserve"> forz</w:t>
      </w:r>
      <w:r>
        <w:rPr>
          <w:rtl w:val="0"/>
          <w:lang w:val="it-IT"/>
        </w:rPr>
        <w:t>e</w:t>
      </w:r>
      <w:r>
        <w:rPr>
          <w:rtl w:val="0"/>
        </w:rPr>
        <w:t xml:space="preserve"> </w:t>
      </w:r>
      <w:r>
        <w:rPr>
          <w:rtl w:val="0"/>
          <w:lang w:val="it-IT"/>
        </w:rPr>
        <w:t>sono</w:t>
      </w:r>
      <w:r>
        <w:rPr>
          <w:rtl w:val="0"/>
          <w:lang w:val="it-IT"/>
        </w:rPr>
        <w:t xml:space="preserve"> la misericordia</w:t>
      </w:r>
      <w:r>
        <w:rPr>
          <w:rtl w:val="0"/>
          <w:lang w:val="it-IT"/>
        </w:rPr>
        <w:t xml:space="preserve"> e la mansuetudine</w:t>
      </w:r>
      <w:r>
        <w:rPr>
          <w:rtl w:val="0"/>
          <w:lang w:val="it-IT"/>
        </w:rPr>
        <w:t xml:space="preserve">. Sono questi i suoi preferiti, i figli </w:t>
      </w:r>
      <w:r>
        <w:rPr>
          <w:rtl w:val="0"/>
          <w:lang w:val="it-IT"/>
        </w:rPr>
        <w:t>per eccellenza</w:t>
      </w:r>
      <w:r>
        <w:rPr>
          <w:rtl w:val="0"/>
          <w:lang w:val="it-IT"/>
        </w:rPr>
        <w:t xml:space="preserve"> che abiteranno</w:t>
      </w:r>
      <w:r>
        <w:rPr>
          <w:rtl w:val="0"/>
          <w:lang w:val="it-IT"/>
        </w:rPr>
        <w:t xml:space="preserve"> di diritto</w:t>
      </w:r>
      <w:r>
        <w:rPr>
          <w:rtl w:val="0"/>
        </w:rPr>
        <w:t xml:space="preserve"> </w:t>
      </w:r>
      <w:r>
        <w:rPr>
          <w:rtl w:val="0"/>
          <w:lang w:val="it-IT"/>
        </w:rPr>
        <w:t>nel suo Regno</w:t>
      </w:r>
      <w:r>
        <w:rPr>
          <w:rtl w:val="0"/>
        </w:rPr>
        <w:t>.</w:t>
      </w:r>
      <w:r>
        <w:rPr>
          <w:rtl w:val="0"/>
          <w:lang w:val="it-IT"/>
        </w:rPr>
        <w:t xml:space="preserve"> </w:t>
      </w:r>
    </w:p>
    <w:p>
      <w:pPr>
        <w:pStyle w:val="Corp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a premura paterna di Dio per i poveri e gli umili</w:t>
      </w:r>
      <w:r>
        <w:rPr>
          <w:rtl w:val="0"/>
          <w:lang w:val="it-IT"/>
        </w:rPr>
        <w:t xml:space="preserve">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una novit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vangelo, la riscontriamo i</w:t>
      </w:r>
      <w:r>
        <w:rPr>
          <w:rtl w:val="0"/>
          <w:lang w:val="it-IT"/>
        </w:rPr>
        <w:t xml:space="preserve">n tutta la storia biblica. </w:t>
      </w:r>
      <w:r>
        <w:rPr>
          <w:rtl w:val="0"/>
          <w:lang w:val="it-IT"/>
        </w:rPr>
        <w:t xml:space="preserve">Un esempio particolarmente bello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profeta Sofonia, che incontriamo nella prima lettura. Il suo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Dio che si interessa delle nostre ferite, dei nostri problemi, che vuole salvare tutti e gioisce nel farlo: "</w:t>
      </w:r>
      <w:r>
        <w:rPr>
          <w:rFonts w:ascii="Avenir Book Oblique" w:hAnsi="Avenir Book Oblique"/>
          <w:rtl w:val="0"/>
          <w:lang w:val="it-IT"/>
        </w:rPr>
        <w:t>Cercate il Signore</w:t>
      </w:r>
      <w:r>
        <w:rPr>
          <w:rFonts w:ascii="Avenir Book Oblique" w:hAnsi="Avenir Book Oblique"/>
          <w:rtl w:val="0"/>
          <w:lang w:val="it-IT"/>
        </w:rPr>
        <w:t xml:space="preserve"> </w:t>
      </w:r>
      <w:r>
        <w:rPr>
          <w:rFonts w:ascii="Avenir Book Oblique" w:hAnsi="Avenir Book Oblique"/>
          <w:rtl w:val="0"/>
          <w:lang w:val="it-IT"/>
        </w:rPr>
        <w:t>voi tutti, poveri della terra,</w:t>
      </w:r>
      <w:r>
        <w:rPr>
          <w:rFonts w:ascii="Avenir Book Oblique" w:hAnsi="Avenir Book Oblique"/>
          <w:rtl w:val="0"/>
          <w:lang w:val="it-IT"/>
        </w:rPr>
        <w:t xml:space="preserve"> </w:t>
      </w:r>
      <w:r>
        <w:rPr>
          <w:rFonts w:ascii="Avenir Book Oblique" w:hAnsi="Avenir Book Oblique"/>
          <w:rtl w:val="0"/>
          <w:lang w:val="it-IT"/>
        </w:rPr>
        <w:t>cercate la giustizia,</w:t>
      </w:r>
      <w:r>
        <w:rPr>
          <w:rFonts w:ascii="Avenir Book Oblique" w:hAnsi="Avenir Book Oblique"/>
          <w:rtl w:val="0"/>
          <w:lang w:val="it-IT"/>
        </w:rPr>
        <w:t xml:space="preserve"> </w:t>
      </w:r>
      <w:r>
        <w:rPr>
          <w:rFonts w:ascii="Avenir Book Oblique" w:hAnsi="Avenir Book Oblique"/>
          <w:rtl w:val="0"/>
          <w:lang w:val="it-IT"/>
        </w:rPr>
        <w:t>cercate l'umilt</w:t>
      </w:r>
      <w:r>
        <w:rPr>
          <w:rFonts w:ascii="Avenir Book Oblique" w:hAnsi="Avenir Book Oblique" w:hint="default"/>
          <w:rtl w:val="0"/>
        </w:rPr>
        <w:t>à</w:t>
      </w:r>
      <w:r>
        <w:rPr>
          <w:rtl w:val="0"/>
          <w:lang w:val="it-IT"/>
        </w:rPr>
        <w:t>". Il salmo responsoriale gli fa eco proclamando: "</w:t>
      </w:r>
      <w:r>
        <w:rPr>
          <w:rFonts w:ascii="Avenir Book Oblique" w:hAnsi="Avenir Book Oblique"/>
          <w:rtl w:val="0"/>
          <w:lang w:val="it-IT"/>
        </w:rPr>
        <w:t xml:space="preserve">Il Signore </w:t>
      </w:r>
      <w:r>
        <w:rPr>
          <w:rFonts w:ascii="Avenir Book Oblique" w:hAnsi="Avenir Book Oblique"/>
          <w:rtl w:val="0"/>
          <w:lang w:val="it-IT"/>
        </w:rPr>
        <w:t>rende giustizia agli oppressi,</w:t>
      </w:r>
      <w:r>
        <w:rPr>
          <w:rFonts w:ascii="Avenir Book Oblique" w:hAnsi="Avenir Book Oblique"/>
          <w:shd w:val="clear" w:color="auto" w:fill="ffffff"/>
          <w:rtl w:val="0"/>
          <w:lang w:val="it-IT"/>
        </w:rPr>
        <w:t xml:space="preserve"> </w:t>
      </w:r>
      <w:r>
        <w:rPr>
          <w:rFonts w:ascii="Avenir Book Oblique" w:hAnsi="Avenir Book Oblique"/>
          <w:rtl w:val="0"/>
        </w:rPr>
        <w:t>d</w:t>
      </w:r>
      <w:r>
        <w:rPr>
          <w:rFonts w:ascii="Avenir Book Oblique" w:hAnsi="Avenir Book Oblique" w:hint="default"/>
          <w:rtl w:val="0"/>
        </w:rPr>
        <w:t xml:space="preserve">à </w:t>
      </w:r>
      <w:r>
        <w:rPr>
          <w:rFonts w:ascii="Avenir Book Oblique" w:hAnsi="Avenir Book Oblique"/>
          <w:rtl w:val="0"/>
          <w:lang w:val="it-IT"/>
        </w:rPr>
        <w:t>il pane agli affamati</w:t>
      </w:r>
      <w:r>
        <w:rPr>
          <w:rFonts w:ascii="Avenir Book Oblique" w:hAnsi="Avenir Book Oblique"/>
          <w:rtl w:val="0"/>
          <w:lang w:val="it-IT"/>
        </w:rPr>
        <w:t xml:space="preserve">, </w:t>
      </w:r>
      <w:r>
        <w:rPr>
          <w:rFonts w:ascii="Avenir Book Oblique" w:hAnsi="Avenir Book Oblique"/>
          <w:rtl w:val="0"/>
          <w:lang w:val="it-IT"/>
        </w:rPr>
        <w:t>libera i prigionieri</w:t>
      </w:r>
      <w:r>
        <w:rPr>
          <w:rFonts w:ascii="Avenir Book Oblique" w:hAnsi="Avenir Book Oblique"/>
          <w:rtl w:val="0"/>
          <w:lang w:val="it-IT"/>
        </w:rPr>
        <w:t xml:space="preserve">, rialza </w:t>
      </w:r>
      <w:r>
        <w:rPr>
          <w:rFonts w:ascii="Avenir Book Oblique" w:hAnsi="Avenir Book Oblique"/>
          <w:rtl w:val="0"/>
          <w:lang w:val="it-IT"/>
        </w:rPr>
        <w:t xml:space="preserve">chi </w:t>
      </w:r>
      <w:r>
        <w:rPr>
          <w:rFonts w:ascii="Avenir Book Oblique" w:hAnsi="Avenir Book Oblique" w:hint="default"/>
          <w:rtl w:val="0"/>
          <w:lang w:val="it-IT"/>
        </w:rPr>
        <w:t xml:space="preserve">è </w:t>
      </w:r>
      <w:r>
        <w:rPr>
          <w:rFonts w:ascii="Avenir Book Oblique" w:hAnsi="Avenir Book Oblique"/>
          <w:rtl w:val="0"/>
          <w:lang w:val="it-IT"/>
        </w:rPr>
        <w:t>caduto</w:t>
      </w:r>
      <w:r>
        <w:rPr>
          <w:rtl w:val="0"/>
          <w:lang w:val="it-IT"/>
        </w:rPr>
        <w:t>". Questa antica predilezione di Dio per gli ultimi nelle beatitudini si afferma con una pienezza nuova, come se esplodesse in tutta la sua potenza. Il suo "</w:t>
      </w:r>
      <w:r>
        <w:rPr>
          <w:rFonts w:ascii="Avenir Book Oblique" w:hAnsi="Avenir Book Oblique"/>
          <w:rtl w:val="0"/>
          <w:lang w:val="it-IT"/>
        </w:rPr>
        <w:t>Beati</w:t>
      </w:r>
      <w:r>
        <w:rPr>
          <w:rtl w:val="0"/>
          <w:lang w:val="it-IT"/>
        </w:rPr>
        <w:t>" diventa il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grande incoraggiamento verso chi soffre e chi lotta: risollevatevi, andate avanti, non abbattetevi, Dio non vi dimentica. C'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quindi un messaggio universale e attualissimo nelle beatitudini, ci dicono che la vita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vissuta anche nelle situazioni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difficili e avverse e che anche quando siamo nel dolore possiamo sperimentare la felicit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cuore, l'intima gioia della comunione con Cristo. </w:t>
      </w:r>
    </w:p>
    <w:p>
      <w:pPr>
        <w:pStyle w:val="Corpo"/>
        <w:jc w:val="both"/>
      </w:pPr>
    </w:p>
    <w:p>
      <w:pPr>
        <w:pStyle w:val="Corpo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L'uomo delle beatitudini</w:t>
      </w:r>
    </w:p>
    <w:p>
      <w:pPr>
        <w:pStyle w:val="Corpo"/>
        <w:jc w:val="both"/>
      </w:pPr>
      <w:r>
        <w:rPr>
          <w:rtl w:val="0"/>
          <w:lang w:val="it-IT"/>
        </w:rPr>
        <w:t>C'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ancora un aspetto, forse poco considerato, che merita di essere evidenziato: le beatitudini sono il ritratto di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. Se vogliamo capire che persona lui era qui troviamo la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articolata risposta che i vangeli ci offrono.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un uomo puro di cuore, mite, misericordioso, ha sperimentato la consolazione nel pianto, la saziet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 compiere la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Padre, la pace del cuore nelle persecuzioni.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ha potuto proclamare le beatitudini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lui per primo le aveva vissute e constatate. Esse sono la rivelazione della sua vita interiore. Annunciandole ci ha trasmesso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che lui per primo ha provato, elaborato, interiorizzato. Farle nostre significa quindi anche questo, sperimentare che Cristo rivive in noi.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