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3E6BCA1A" w:rsidR="00BF46C9" w:rsidRPr="007927BB" w:rsidRDefault="004E7835"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EDUCARE ALLA FEDE OGGI</w:t>
      </w:r>
    </w:p>
    <w:p w14:paraId="718D1A2F" w14:textId="001A7A84" w:rsidR="00FC1623" w:rsidRDefault="003E4E3C"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 incontro</w:t>
      </w:r>
    </w:p>
    <w:p w14:paraId="251370B8" w14:textId="77777777" w:rsidR="00FC1623" w:rsidRDefault="00FC1623" w:rsidP="00FC1623">
      <w:pPr>
        <w:rPr>
          <w:b/>
        </w:rPr>
      </w:pPr>
    </w:p>
    <w:p w14:paraId="210C8CD3" w14:textId="2D0BB3B4"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di riferimento</w:t>
      </w:r>
      <w:r w:rsidR="004E7835">
        <w:rPr>
          <w:rFonts w:ascii="Calibri" w:hAnsi="Calibri"/>
          <w:sz w:val="26"/>
          <w:szCs w:val="26"/>
        </w:rPr>
        <w:t>: 1^ EVANGELIZZAZIONE, primo anno</w:t>
      </w:r>
    </w:p>
    <w:p w14:paraId="79832F40" w14:textId="34F9D98E"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liturgico consigliato</w:t>
      </w:r>
      <w:r w:rsidR="009A4B7A">
        <w:rPr>
          <w:rFonts w:ascii="Calibri" w:hAnsi="Calibri"/>
          <w:sz w:val="26"/>
          <w:szCs w:val="26"/>
        </w:rPr>
        <w:t xml:space="preserve">: </w:t>
      </w:r>
      <w:r w:rsidR="009A0CD7">
        <w:rPr>
          <w:rFonts w:ascii="Calibri" w:hAnsi="Calibri"/>
          <w:sz w:val="26"/>
          <w:szCs w:val="26"/>
        </w:rPr>
        <w:t>Tempo ordinario</w:t>
      </w:r>
    </w:p>
    <w:p w14:paraId="38B897B9" w14:textId="256C17B0"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 xml:space="preserve">Durata dell’incontro: </w:t>
      </w:r>
      <w:r w:rsidRPr="00C647DC">
        <w:rPr>
          <w:rFonts w:ascii="Calibri" w:hAnsi="Calibri"/>
          <w:sz w:val="26"/>
          <w:szCs w:val="26"/>
        </w:rPr>
        <w:t>1 ora e mezza</w:t>
      </w:r>
    </w:p>
    <w:p w14:paraId="1A49EFD9" w14:textId="77777777" w:rsidR="00C647DC" w:rsidRDefault="00C647DC" w:rsidP="00C647DC">
      <w:pPr>
        <w:spacing w:after="60" w:line="240" w:lineRule="auto"/>
        <w:jc w:val="both"/>
        <w:rPr>
          <w:rFonts w:ascii="Calibri" w:hAnsi="Calibri"/>
          <w:sz w:val="26"/>
          <w:szCs w:val="26"/>
        </w:rPr>
      </w:pPr>
    </w:p>
    <w:p w14:paraId="1B25FE1D" w14:textId="6B1903B9" w:rsidR="004E7835" w:rsidRPr="003C276D" w:rsidRDefault="00C647DC" w:rsidP="004E7835">
      <w:pPr>
        <w:autoSpaceDE w:val="0"/>
        <w:autoSpaceDN w:val="0"/>
        <w:adjustRightInd w:val="0"/>
        <w:spacing w:after="60" w:line="240" w:lineRule="auto"/>
        <w:jc w:val="both"/>
        <w:rPr>
          <w:rFonts w:ascii="Calibri" w:hAnsi="Calibri"/>
          <w:sz w:val="26"/>
          <w:szCs w:val="26"/>
        </w:rPr>
      </w:pPr>
      <w:r w:rsidRPr="00C647DC">
        <w:rPr>
          <w:rFonts w:ascii="Calibri" w:hAnsi="Calibri"/>
          <w:b/>
          <w:sz w:val="26"/>
          <w:szCs w:val="26"/>
        </w:rPr>
        <w:t>Obiettivo dell’incontro</w:t>
      </w:r>
      <w:r>
        <w:rPr>
          <w:rFonts w:ascii="Calibri" w:hAnsi="Calibri"/>
          <w:sz w:val="26"/>
          <w:szCs w:val="26"/>
        </w:rPr>
        <w:t xml:space="preserve">: </w:t>
      </w:r>
      <w:r w:rsidR="004E7835" w:rsidRPr="003C276D">
        <w:rPr>
          <w:rFonts w:ascii="Calibri" w:hAnsi="Calibri"/>
          <w:sz w:val="26"/>
          <w:szCs w:val="26"/>
        </w:rPr>
        <w:t>Riflettere con i genitori sull’esperienza della trasmissione d</w:t>
      </w:r>
      <w:r w:rsidR="004E7835">
        <w:rPr>
          <w:rFonts w:ascii="Calibri" w:hAnsi="Calibri"/>
          <w:sz w:val="26"/>
          <w:szCs w:val="26"/>
        </w:rPr>
        <w:t>ella fede nel contesto di oggi e r</w:t>
      </w:r>
      <w:r w:rsidR="004E7835" w:rsidRPr="003C276D">
        <w:rPr>
          <w:rFonts w:ascii="Calibri" w:hAnsi="Calibri"/>
          <w:sz w:val="26"/>
          <w:szCs w:val="26"/>
        </w:rPr>
        <w:t>agionare insieme sull’esperienza di fede come rapporto di fiducia in Dio e relazione personale con Cristo.</w:t>
      </w:r>
    </w:p>
    <w:p w14:paraId="5A4F4710" w14:textId="3D068524" w:rsidR="00C647DC" w:rsidRPr="00C647DC" w:rsidRDefault="00C647DC" w:rsidP="00C647DC">
      <w:pPr>
        <w:autoSpaceDE w:val="0"/>
        <w:autoSpaceDN w:val="0"/>
        <w:adjustRightInd w:val="0"/>
        <w:spacing w:after="60" w:line="240" w:lineRule="auto"/>
        <w:jc w:val="both"/>
        <w:rPr>
          <w:rFonts w:ascii="Calibri" w:hAnsi="Calibri"/>
          <w:sz w:val="26"/>
          <w:szCs w:val="26"/>
        </w:rPr>
      </w:pPr>
    </w:p>
    <w:p w14:paraId="7A4FAAA7" w14:textId="77777777" w:rsidR="004E7835" w:rsidRPr="003C276D" w:rsidRDefault="00C647DC" w:rsidP="004E7835">
      <w:pPr>
        <w:autoSpaceDE w:val="0"/>
        <w:autoSpaceDN w:val="0"/>
        <w:adjustRightInd w:val="0"/>
        <w:spacing w:after="60" w:line="240" w:lineRule="auto"/>
        <w:jc w:val="both"/>
        <w:rPr>
          <w:rFonts w:ascii="Calibri" w:hAnsi="Calibri"/>
          <w:sz w:val="26"/>
          <w:szCs w:val="26"/>
        </w:rPr>
      </w:pPr>
      <w:r w:rsidRPr="00C647DC">
        <w:rPr>
          <w:rFonts w:ascii="Calibri" w:hAnsi="Calibri"/>
          <w:b/>
          <w:sz w:val="26"/>
          <w:szCs w:val="26"/>
        </w:rPr>
        <w:t xml:space="preserve">Tema: </w:t>
      </w:r>
      <w:r w:rsidR="004E7835">
        <w:rPr>
          <w:rFonts w:ascii="Calibri" w:hAnsi="Calibri"/>
          <w:b/>
          <w:sz w:val="26"/>
          <w:szCs w:val="26"/>
        </w:rPr>
        <w:br/>
      </w:r>
      <w:r w:rsidR="004E7835" w:rsidRPr="003C276D">
        <w:rPr>
          <w:rFonts w:ascii="Calibri" w:hAnsi="Calibri"/>
          <w:sz w:val="26"/>
          <w:szCs w:val="26"/>
        </w:rPr>
        <w:t xml:space="preserve">Avere fede non è conoscere dei contenuti dottrinali imparati a catechismo, ma vivere un’esperienza di fiducia crescente con Dio, che si rapporta con ciascuno di noi da persona a persona, in particolare attraverso Gesù.  </w:t>
      </w:r>
    </w:p>
    <w:p w14:paraId="5D52C6C5" w14:textId="77777777" w:rsidR="004E7835" w:rsidRPr="003C276D" w:rsidRDefault="004E7835" w:rsidP="004E7835">
      <w:pPr>
        <w:autoSpaceDE w:val="0"/>
        <w:autoSpaceDN w:val="0"/>
        <w:adjustRightInd w:val="0"/>
        <w:spacing w:after="60" w:line="240" w:lineRule="auto"/>
        <w:jc w:val="both"/>
        <w:rPr>
          <w:rFonts w:ascii="Calibri" w:hAnsi="Calibri"/>
          <w:sz w:val="26"/>
          <w:szCs w:val="26"/>
        </w:rPr>
      </w:pPr>
      <w:r w:rsidRPr="003C276D">
        <w:rPr>
          <w:rFonts w:ascii="Calibri" w:hAnsi="Calibri"/>
          <w:sz w:val="26"/>
          <w:szCs w:val="26"/>
        </w:rPr>
        <w:t>Educare alla fede i nostri figli comporta dunque trasmettere loro la stessa fiducia in Dio che abbiamo noi.</w:t>
      </w:r>
    </w:p>
    <w:p w14:paraId="4BA06861" w14:textId="77777777" w:rsidR="004E7835" w:rsidRPr="003C276D" w:rsidRDefault="004E7835" w:rsidP="004E7835">
      <w:pPr>
        <w:autoSpaceDE w:val="0"/>
        <w:autoSpaceDN w:val="0"/>
        <w:adjustRightInd w:val="0"/>
        <w:spacing w:after="60" w:line="240" w:lineRule="auto"/>
        <w:jc w:val="both"/>
        <w:rPr>
          <w:rFonts w:ascii="Calibri" w:hAnsi="Calibri"/>
          <w:sz w:val="26"/>
          <w:szCs w:val="26"/>
        </w:rPr>
      </w:pPr>
      <w:r w:rsidRPr="003C276D">
        <w:rPr>
          <w:rFonts w:ascii="Calibri" w:hAnsi="Calibri"/>
          <w:sz w:val="26"/>
          <w:szCs w:val="26"/>
        </w:rPr>
        <w:t>Il catechismo vuole favorire la crescita di questa esperienza di fiducia non solo nei figli, ma in tutta la famiglia, perché la fiducia si può solo acquisire poco a poco nella quotidianità della vita.</w:t>
      </w:r>
    </w:p>
    <w:p w14:paraId="63D131E5" w14:textId="77777777" w:rsidR="004E7835" w:rsidRPr="003C276D" w:rsidRDefault="004E7835" w:rsidP="004E7835">
      <w:pPr>
        <w:autoSpaceDE w:val="0"/>
        <w:autoSpaceDN w:val="0"/>
        <w:adjustRightInd w:val="0"/>
        <w:spacing w:after="60" w:line="240" w:lineRule="auto"/>
        <w:jc w:val="both"/>
        <w:rPr>
          <w:rFonts w:ascii="Calibri" w:hAnsi="Calibri"/>
          <w:sz w:val="26"/>
          <w:szCs w:val="26"/>
        </w:rPr>
      </w:pPr>
      <w:r w:rsidRPr="003C276D">
        <w:rPr>
          <w:rFonts w:ascii="Calibri" w:hAnsi="Calibri"/>
          <w:sz w:val="26"/>
          <w:szCs w:val="26"/>
        </w:rPr>
        <w:t xml:space="preserve">Si tratta di crescere noi adulti nella fede “fiduciale”, per far crescere al meglio i nostri figli. </w:t>
      </w:r>
    </w:p>
    <w:p w14:paraId="6B74042B" w14:textId="77777777" w:rsidR="004E7835" w:rsidRPr="003C276D" w:rsidRDefault="004E7835" w:rsidP="004E7835">
      <w:pPr>
        <w:autoSpaceDE w:val="0"/>
        <w:autoSpaceDN w:val="0"/>
        <w:adjustRightInd w:val="0"/>
        <w:spacing w:after="60" w:line="240" w:lineRule="auto"/>
        <w:jc w:val="both"/>
        <w:rPr>
          <w:rFonts w:ascii="Calibri" w:hAnsi="Calibri"/>
          <w:sz w:val="26"/>
          <w:szCs w:val="26"/>
        </w:rPr>
      </w:pPr>
      <w:r w:rsidRPr="003C276D">
        <w:rPr>
          <w:rFonts w:ascii="Calibri" w:hAnsi="Calibri"/>
          <w:sz w:val="26"/>
          <w:szCs w:val="26"/>
        </w:rPr>
        <w:t>Dio ci chiede di avere fiducia in Lui, ma, creandoci liberi, ci ha già dato tanta fiducia!</w:t>
      </w:r>
    </w:p>
    <w:p w14:paraId="4306F3C2" w14:textId="442C80A2" w:rsidR="00C647DC" w:rsidRPr="004E7835" w:rsidRDefault="00C647DC" w:rsidP="00256921">
      <w:pPr>
        <w:autoSpaceDE w:val="0"/>
        <w:autoSpaceDN w:val="0"/>
        <w:adjustRightInd w:val="0"/>
        <w:spacing w:after="60" w:line="240" w:lineRule="auto"/>
        <w:jc w:val="both"/>
        <w:rPr>
          <w:rFonts w:ascii="Calibri" w:hAnsi="Calibri"/>
          <w:b/>
          <w:sz w:val="26"/>
          <w:szCs w:val="26"/>
        </w:rPr>
      </w:pPr>
    </w:p>
    <w:p w14:paraId="7CC22680" w14:textId="77777777" w:rsidR="00C647DC" w:rsidRPr="00C647DC" w:rsidRDefault="00C647DC" w:rsidP="00C647DC">
      <w:pPr>
        <w:spacing w:after="60" w:line="240" w:lineRule="auto"/>
        <w:jc w:val="both"/>
        <w:rPr>
          <w:rFonts w:ascii="Calibri" w:hAnsi="Calibri"/>
          <w:b/>
          <w:sz w:val="26"/>
          <w:szCs w:val="26"/>
        </w:rPr>
      </w:pPr>
      <w:r w:rsidRPr="00C647DC">
        <w:rPr>
          <w:rFonts w:ascii="Calibri" w:hAnsi="Calibri"/>
          <w:b/>
          <w:sz w:val="26"/>
          <w:szCs w:val="26"/>
        </w:rPr>
        <w:t xml:space="preserve">Passaggi principali dell’incontro:  </w:t>
      </w:r>
    </w:p>
    <w:p w14:paraId="02F93A00" w14:textId="7C3C3CD5" w:rsidR="004E7835" w:rsidRPr="004E7835" w:rsidRDefault="004E7835" w:rsidP="004E7835">
      <w:pPr>
        <w:pStyle w:val="Paragrafoelenco"/>
        <w:numPr>
          <w:ilvl w:val="0"/>
          <w:numId w:val="40"/>
        </w:numPr>
        <w:spacing w:before="0" w:beforeAutospacing="0" w:after="0" w:afterAutospacing="0"/>
        <w:ind w:left="714" w:hanging="357"/>
        <w:jc w:val="both"/>
        <w:rPr>
          <w:rFonts w:ascii="Calibri" w:hAnsi="Calibri"/>
          <w:sz w:val="26"/>
          <w:szCs w:val="26"/>
        </w:rPr>
      </w:pPr>
      <w:r w:rsidRPr="004E7835">
        <w:rPr>
          <w:rFonts w:ascii="Calibri" w:hAnsi="Calibri"/>
          <w:sz w:val="26"/>
          <w:szCs w:val="26"/>
        </w:rPr>
        <w:t>Brainstorming sull’esperienza personale del catechismo e ripresa del don (o catechista animatore) (20’)</w:t>
      </w:r>
    </w:p>
    <w:p w14:paraId="2E32B571" w14:textId="2DE278AA" w:rsidR="004E7835" w:rsidRPr="004E7835" w:rsidRDefault="004E7835" w:rsidP="004E7835">
      <w:pPr>
        <w:pStyle w:val="Paragrafoelenco"/>
        <w:numPr>
          <w:ilvl w:val="0"/>
          <w:numId w:val="40"/>
        </w:numPr>
        <w:spacing w:before="0" w:beforeAutospacing="0" w:after="0" w:afterAutospacing="0"/>
        <w:ind w:left="714" w:hanging="357"/>
        <w:jc w:val="both"/>
        <w:rPr>
          <w:rFonts w:ascii="Calibri" w:hAnsi="Calibri"/>
          <w:sz w:val="26"/>
          <w:szCs w:val="26"/>
        </w:rPr>
      </w:pPr>
      <w:r w:rsidRPr="004E7835">
        <w:rPr>
          <w:rFonts w:ascii="Calibri" w:hAnsi="Calibri"/>
          <w:sz w:val="26"/>
          <w:szCs w:val="26"/>
        </w:rPr>
        <w:t>Una storia per continu</w:t>
      </w:r>
      <w:r>
        <w:rPr>
          <w:rFonts w:ascii="Calibri" w:hAnsi="Calibri"/>
          <w:sz w:val="26"/>
          <w:szCs w:val="26"/>
        </w:rPr>
        <w:t xml:space="preserve">are </w:t>
      </w:r>
      <w:r w:rsidRPr="004E7835">
        <w:rPr>
          <w:rFonts w:ascii="Calibri" w:hAnsi="Calibri"/>
          <w:sz w:val="26"/>
          <w:szCs w:val="26"/>
        </w:rPr>
        <w:t>(20</w:t>
      </w:r>
      <w:r>
        <w:rPr>
          <w:rFonts w:ascii="Calibri" w:hAnsi="Calibri"/>
          <w:sz w:val="26"/>
          <w:szCs w:val="26"/>
        </w:rPr>
        <w:t xml:space="preserve">’): </w:t>
      </w:r>
      <w:r w:rsidRPr="004E7835">
        <w:rPr>
          <w:rFonts w:ascii="Calibri" w:hAnsi="Calibri"/>
          <w:sz w:val="26"/>
          <w:szCs w:val="26"/>
        </w:rPr>
        <w:t xml:space="preserve">lettura a cura del catechista animatore. Subito dopo commento dialogato coinvolgendo i genitori </w:t>
      </w:r>
    </w:p>
    <w:p w14:paraId="6A6786AB" w14:textId="1D92FACD" w:rsidR="004E7835" w:rsidRPr="004E7835" w:rsidRDefault="004E7835" w:rsidP="004E7835">
      <w:pPr>
        <w:pStyle w:val="Paragrafoelenco"/>
        <w:numPr>
          <w:ilvl w:val="0"/>
          <w:numId w:val="40"/>
        </w:numPr>
        <w:spacing w:before="0" w:beforeAutospacing="0" w:after="0" w:afterAutospacing="0"/>
        <w:ind w:left="714" w:hanging="357"/>
        <w:jc w:val="both"/>
        <w:rPr>
          <w:rFonts w:ascii="Calibri" w:hAnsi="Calibri"/>
          <w:sz w:val="26"/>
          <w:szCs w:val="26"/>
        </w:rPr>
      </w:pPr>
      <w:r w:rsidRPr="004E7835">
        <w:rPr>
          <w:rFonts w:ascii="Calibri" w:hAnsi="Calibri"/>
          <w:sz w:val="26"/>
          <w:szCs w:val="26"/>
        </w:rPr>
        <w:t>Attività (20’): riflessione pe</w:t>
      </w:r>
      <w:r>
        <w:rPr>
          <w:rFonts w:ascii="Calibri" w:hAnsi="Calibri"/>
          <w:sz w:val="26"/>
          <w:szCs w:val="26"/>
        </w:rPr>
        <w:t xml:space="preserve">rsonale e gesto della </w:t>
      </w:r>
      <w:r w:rsidRPr="004E7835">
        <w:rPr>
          <w:rFonts w:ascii="Calibri" w:hAnsi="Calibri"/>
          <w:sz w:val="26"/>
          <w:szCs w:val="26"/>
        </w:rPr>
        <w:t xml:space="preserve">“semina”.  </w:t>
      </w:r>
    </w:p>
    <w:p w14:paraId="20A63E11" w14:textId="4BCE7386" w:rsidR="004E7835" w:rsidRPr="004E7835" w:rsidRDefault="004E7835" w:rsidP="004E7835">
      <w:pPr>
        <w:pStyle w:val="Paragrafoelenco"/>
        <w:numPr>
          <w:ilvl w:val="0"/>
          <w:numId w:val="40"/>
        </w:numPr>
        <w:spacing w:before="0" w:beforeAutospacing="0" w:after="0" w:afterAutospacing="0"/>
        <w:ind w:left="714" w:hanging="357"/>
        <w:jc w:val="both"/>
        <w:rPr>
          <w:rFonts w:ascii="Calibri" w:hAnsi="Calibri"/>
          <w:sz w:val="26"/>
          <w:szCs w:val="26"/>
        </w:rPr>
      </w:pPr>
      <w:r w:rsidRPr="004E7835">
        <w:rPr>
          <w:rFonts w:ascii="Calibri" w:hAnsi="Calibri"/>
          <w:sz w:val="26"/>
          <w:szCs w:val="26"/>
        </w:rPr>
        <w:t>La Parola ci illumina (15’): proclamazione del don con breve commento</w:t>
      </w:r>
    </w:p>
    <w:p w14:paraId="24A7D3E4" w14:textId="5FC1070F" w:rsidR="004E7835" w:rsidRPr="004E7835" w:rsidRDefault="004E7835" w:rsidP="004E7835">
      <w:pPr>
        <w:pStyle w:val="Paragrafoelenco"/>
        <w:numPr>
          <w:ilvl w:val="0"/>
          <w:numId w:val="40"/>
        </w:numPr>
        <w:spacing w:before="0" w:beforeAutospacing="0" w:after="0" w:afterAutospacing="0"/>
        <w:ind w:left="714" w:hanging="357"/>
        <w:jc w:val="both"/>
        <w:rPr>
          <w:rFonts w:ascii="Calibri" w:hAnsi="Calibri"/>
          <w:sz w:val="26"/>
          <w:szCs w:val="26"/>
        </w:rPr>
      </w:pPr>
      <w:r w:rsidRPr="004E7835">
        <w:rPr>
          <w:rFonts w:ascii="Calibri" w:hAnsi="Calibri"/>
          <w:sz w:val="26"/>
          <w:szCs w:val="26"/>
        </w:rPr>
        <w:t>Preghiera finale (15’)</w:t>
      </w:r>
    </w:p>
    <w:p w14:paraId="5E53EC5B" w14:textId="77777777" w:rsidR="00C647DC" w:rsidRPr="00C647DC" w:rsidRDefault="00C647DC" w:rsidP="00C647DC">
      <w:pPr>
        <w:autoSpaceDE w:val="0"/>
        <w:autoSpaceDN w:val="0"/>
        <w:adjustRightInd w:val="0"/>
        <w:spacing w:after="60" w:line="240" w:lineRule="auto"/>
        <w:jc w:val="both"/>
        <w:rPr>
          <w:rFonts w:ascii="Calibri" w:hAnsi="Calibri"/>
          <w:b/>
          <w:bCs/>
          <w:color w:val="000000"/>
          <w:sz w:val="26"/>
          <w:szCs w:val="26"/>
        </w:rPr>
      </w:pPr>
    </w:p>
    <w:p w14:paraId="7607BA4A" w14:textId="77777777" w:rsidR="004E7835" w:rsidRPr="003C276D" w:rsidRDefault="004E7835" w:rsidP="004E7835">
      <w:pPr>
        <w:pStyle w:val="Modulovuoto"/>
        <w:spacing w:after="60"/>
        <w:jc w:val="both"/>
        <w:rPr>
          <w:rFonts w:ascii="Calibri" w:eastAsia="Calibri" w:hAnsi="Calibri" w:cs="Calibri"/>
          <w:b/>
          <w:sz w:val="26"/>
          <w:szCs w:val="26"/>
        </w:rPr>
      </w:pPr>
      <w:r w:rsidRPr="003C276D">
        <w:rPr>
          <w:rFonts w:ascii="Calibri" w:hAnsi="Calibri"/>
          <w:b/>
          <w:sz w:val="26"/>
          <w:szCs w:val="26"/>
          <w:lang w:val="de-DE"/>
        </w:rPr>
        <w:t>BRAINSTORMING</w:t>
      </w:r>
      <w:r w:rsidRPr="003C276D">
        <w:rPr>
          <w:rFonts w:ascii="Calibri" w:hAnsi="Calibri"/>
          <w:b/>
          <w:sz w:val="26"/>
          <w:szCs w:val="26"/>
        </w:rPr>
        <w:t>:</w:t>
      </w:r>
    </w:p>
    <w:p w14:paraId="21829202" w14:textId="77777777" w:rsidR="004E7835" w:rsidRPr="003C276D" w:rsidRDefault="004E7835" w:rsidP="004E7835">
      <w:pPr>
        <w:pStyle w:val="Modulovuoto"/>
        <w:spacing w:after="60"/>
        <w:jc w:val="both"/>
        <w:rPr>
          <w:rFonts w:ascii="Calibri" w:eastAsia="Calibri" w:hAnsi="Calibri" w:cs="Calibri"/>
          <w:i/>
          <w:iCs/>
          <w:sz w:val="26"/>
          <w:szCs w:val="26"/>
        </w:rPr>
      </w:pPr>
      <w:r w:rsidRPr="003C276D">
        <w:rPr>
          <w:rFonts w:ascii="Calibri" w:hAnsi="Calibri"/>
          <w:i/>
          <w:iCs/>
          <w:sz w:val="26"/>
          <w:szCs w:val="26"/>
        </w:rPr>
        <w:t xml:space="preserve">(Lo scopo di questa tecnica è di raccogliere idee su un certo tema. Si cerca di visualizzare su un cartellone appeso ad una parete le idee principali che sorgono riguardo all’argomento in questione). </w:t>
      </w:r>
    </w:p>
    <w:p w14:paraId="29282A93" w14:textId="77777777" w:rsidR="004E7835" w:rsidRPr="003C276D" w:rsidRDefault="004E7835" w:rsidP="004E7835">
      <w:pPr>
        <w:pStyle w:val="Modulovuoto"/>
        <w:spacing w:after="60"/>
        <w:jc w:val="both"/>
        <w:rPr>
          <w:rFonts w:ascii="Calibri" w:hAnsi="Calibri"/>
          <w:sz w:val="26"/>
          <w:szCs w:val="26"/>
        </w:rPr>
      </w:pPr>
    </w:p>
    <w:p w14:paraId="04F606B3" w14:textId="77777777" w:rsidR="004E7835" w:rsidRPr="003C276D" w:rsidRDefault="004E7835" w:rsidP="004E7835">
      <w:pPr>
        <w:pStyle w:val="Modulovuoto"/>
        <w:spacing w:after="60"/>
        <w:jc w:val="both"/>
        <w:rPr>
          <w:rFonts w:ascii="Calibri" w:eastAsia="Calibri" w:hAnsi="Calibri" w:cs="Calibri"/>
          <w:iCs/>
          <w:sz w:val="26"/>
          <w:szCs w:val="26"/>
        </w:rPr>
      </w:pPr>
      <w:r w:rsidRPr="003C276D">
        <w:rPr>
          <w:rFonts w:ascii="Calibri" w:hAnsi="Calibri"/>
          <w:sz w:val="26"/>
          <w:szCs w:val="26"/>
        </w:rPr>
        <w:t>Consegna: se penso al “Mio Catechismo” cosa mi viene in mente?   Ogni genitore è invitato a dire una parola che sintetizza la sua esperienza di catechismo: può esprimere l’essenza dell’esperienza o anche i sentimenti provati (esempio: domande/</w:t>
      </w:r>
      <w:proofErr w:type="gramStart"/>
      <w:r w:rsidRPr="003C276D">
        <w:rPr>
          <w:rFonts w:ascii="Calibri" w:hAnsi="Calibri"/>
          <w:sz w:val="26"/>
          <w:szCs w:val="26"/>
        </w:rPr>
        <w:t>risposte;  preghiere</w:t>
      </w:r>
      <w:proofErr w:type="gramEnd"/>
      <w:r w:rsidRPr="003C276D">
        <w:rPr>
          <w:rFonts w:ascii="Calibri" w:hAnsi="Calibri"/>
          <w:sz w:val="26"/>
          <w:szCs w:val="26"/>
        </w:rPr>
        <w:t xml:space="preserve"> da imparare a memoria; gran </w:t>
      </w:r>
      <w:r w:rsidRPr="003C276D">
        <w:rPr>
          <w:rFonts w:ascii="Calibri" w:hAnsi="Calibri"/>
          <w:sz w:val="26"/>
          <w:szCs w:val="26"/>
        </w:rPr>
        <w:lastRenderedPageBreak/>
        <w:t xml:space="preserve">casino; gite insieme, noioso, catechista materna,…).    Un animatore riporta le parole su un cartellone.  </w:t>
      </w:r>
      <w:r w:rsidRPr="003C276D">
        <w:rPr>
          <w:rFonts w:ascii="Calibri" w:hAnsi="Calibri"/>
          <w:iCs/>
          <w:sz w:val="26"/>
          <w:szCs w:val="26"/>
        </w:rPr>
        <w:t>Ciò che emerge e viene scritto non si commenta!</w:t>
      </w:r>
    </w:p>
    <w:p w14:paraId="6D6BA477" w14:textId="77777777" w:rsidR="004E7835" w:rsidRPr="003C276D" w:rsidRDefault="004E7835" w:rsidP="004E7835">
      <w:pPr>
        <w:spacing w:after="60" w:line="240" w:lineRule="auto"/>
        <w:jc w:val="both"/>
        <w:rPr>
          <w:rFonts w:ascii="Calibri" w:hAnsi="Calibri"/>
          <w:sz w:val="26"/>
          <w:szCs w:val="26"/>
        </w:rPr>
      </w:pPr>
    </w:p>
    <w:p w14:paraId="55916636" w14:textId="77777777" w:rsidR="004E7835" w:rsidRPr="003C276D" w:rsidRDefault="004E7835" w:rsidP="004E7835">
      <w:pPr>
        <w:spacing w:after="60" w:line="240" w:lineRule="auto"/>
        <w:jc w:val="both"/>
        <w:rPr>
          <w:rFonts w:ascii="Calibri" w:eastAsia="Arial Unicode MS" w:hAnsi="Calibri" w:cs="Arial Unicode MS"/>
          <w:i/>
          <w:sz w:val="26"/>
          <w:szCs w:val="26"/>
          <w:lang w:val="de-DE"/>
        </w:rPr>
      </w:pPr>
      <w:r w:rsidRPr="003C276D">
        <w:rPr>
          <w:rFonts w:ascii="Calibri" w:eastAsia="Arial Unicode MS" w:hAnsi="Calibri" w:cs="Arial Unicode MS"/>
          <w:b/>
          <w:sz w:val="26"/>
          <w:szCs w:val="26"/>
          <w:lang w:val="de-DE"/>
        </w:rPr>
        <w:t xml:space="preserve">RIPRESA </w:t>
      </w:r>
      <w:r w:rsidRPr="003C276D">
        <w:rPr>
          <w:rFonts w:ascii="Calibri" w:eastAsia="Arial Unicode MS" w:hAnsi="Calibri" w:cs="Arial Unicode MS"/>
          <w:i/>
          <w:sz w:val="26"/>
          <w:szCs w:val="26"/>
          <w:lang w:val="de-DE"/>
        </w:rPr>
        <w:t xml:space="preserve">(a </w:t>
      </w:r>
      <w:proofErr w:type="spellStart"/>
      <w:r w:rsidRPr="003C276D">
        <w:rPr>
          <w:rFonts w:ascii="Calibri" w:eastAsia="Arial Unicode MS" w:hAnsi="Calibri" w:cs="Arial Unicode MS"/>
          <w:i/>
          <w:sz w:val="26"/>
          <w:szCs w:val="26"/>
          <w:lang w:val="de-DE"/>
        </w:rPr>
        <w:t>cura</w:t>
      </w:r>
      <w:proofErr w:type="spellEnd"/>
      <w:r w:rsidRPr="003C276D">
        <w:rPr>
          <w:rFonts w:ascii="Calibri" w:eastAsia="Arial Unicode MS" w:hAnsi="Calibri" w:cs="Arial Unicode MS"/>
          <w:i/>
          <w:sz w:val="26"/>
          <w:szCs w:val="26"/>
          <w:lang w:val="de-DE"/>
        </w:rPr>
        <w:t xml:space="preserve"> del </w:t>
      </w:r>
      <w:proofErr w:type="spellStart"/>
      <w:r w:rsidRPr="003C276D">
        <w:rPr>
          <w:rFonts w:ascii="Calibri" w:eastAsia="Arial Unicode MS" w:hAnsi="Calibri" w:cs="Arial Unicode MS"/>
          <w:i/>
          <w:sz w:val="26"/>
          <w:szCs w:val="26"/>
          <w:lang w:val="de-DE"/>
        </w:rPr>
        <w:t>don</w:t>
      </w:r>
      <w:proofErr w:type="spellEnd"/>
      <w:r w:rsidRPr="003C276D">
        <w:rPr>
          <w:rFonts w:ascii="Calibri" w:eastAsia="Arial Unicode MS" w:hAnsi="Calibri" w:cs="Arial Unicode MS"/>
          <w:i/>
          <w:sz w:val="26"/>
          <w:szCs w:val="26"/>
          <w:lang w:val="de-DE"/>
        </w:rPr>
        <w:t>/</w:t>
      </w:r>
      <w:proofErr w:type="spellStart"/>
      <w:r w:rsidRPr="003C276D">
        <w:rPr>
          <w:rFonts w:ascii="Calibri" w:eastAsia="Arial Unicode MS" w:hAnsi="Calibri" w:cs="Arial Unicode MS"/>
          <w:i/>
          <w:sz w:val="26"/>
          <w:szCs w:val="26"/>
          <w:lang w:val="de-DE"/>
        </w:rPr>
        <w:t>catechista</w:t>
      </w:r>
      <w:proofErr w:type="spellEnd"/>
      <w:r w:rsidRPr="003C276D">
        <w:rPr>
          <w:rFonts w:ascii="Calibri" w:eastAsia="Arial Unicode MS" w:hAnsi="Calibri" w:cs="Arial Unicode MS"/>
          <w:i/>
          <w:sz w:val="26"/>
          <w:szCs w:val="26"/>
          <w:lang w:val="de-DE"/>
        </w:rPr>
        <w:t xml:space="preserve"> </w:t>
      </w:r>
      <w:proofErr w:type="spellStart"/>
      <w:r w:rsidRPr="003C276D">
        <w:rPr>
          <w:rFonts w:ascii="Calibri" w:eastAsia="Arial Unicode MS" w:hAnsi="Calibri" w:cs="Arial Unicode MS"/>
          <w:i/>
          <w:sz w:val="26"/>
          <w:szCs w:val="26"/>
          <w:lang w:val="de-DE"/>
        </w:rPr>
        <w:t>animatore</w:t>
      </w:r>
      <w:proofErr w:type="spellEnd"/>
      <w:r w:rsidRPr="003C276D">
        <w:rPr>
          <w:rFonts w:ascii="Calibri" w:eastAsia="Arial Unicode MS" w:hAnsi="Calibri" w:cs="Arial Unicode MS"/>
          <w:i/>
          <w:sz w:val="26"/>
          <w:szCs w:val="26"/>
          <w:lang w:val="de-DE"/>
        </w:rPr>
        <w:t>)</w:t>
      </w:r>
    </w:p>
    <w:p w14:paraId="460AFE8F" w14:textId="77777777" w:rsidR="004E7835" w:rsidRPr="003C276D" w:rsidRDefault="004E7835" w:rsidP="004E7835">
      <w:pPr>
        <w:pStyle w:val="Modulovuoto"/>
        <w:spacing w:after="60"/>
        <w:jc w:val="both"/>
        <w:rPr>
          <w:rFonts w:ascii="Calibri" w:eastAsia="Calibri" w:hAnsi="Calibri" w:cs="Calibri"/>
          <w:sz w:val="26"/>
          <w:szCs w:val="26"/>
        </w:rPr>
      </w:pPr>
      <w:r w:rsidRPr="003C276D">
        <w:rPr>
          <w:rFonts w:ascii="Calibri" w:hAnsi="Calibri"/>
          <w:sz w:val="26"/>
          <w:szCs w:val="26"/>
        </w:rPr>
        <w:t>Nella memoria di molti è ancora vivo il tempo in cui la catechesi significava andare a dottrina, ascoltare una lezione, sulla falsariga di quelle scolastiche, imparare a memoria domande e risposte: Chi ci ha creato? Chi è Dio?</w:t>
      </w:r>
    </w:p>
    <w:p w14:paraId="2ED47EBB" w14:textId="77777777" w:rsidR="004E7835" w:rsidRPr="003C276D" w:rsidRDefault="004E7835" w:rsidP="004E7835">
      <w:pPr>
        <w:pStyle w:val="Modulovuoto"/>
        <w:spacing w:after="60"/>
        <w:jc w:val="both"/>
        <w:rPr>
          <w:rFonts w:ascii="Calibri" w:eastAsia="Calibri" w:hAnsi="Calibri" w:cs="Calibri"/>
          <w:sz w:val="26"/>
          <w:szCs w:val="26"/>
        </w:rPr>
      </w:pPr>
      <w:r w:rsidRPr="003C276D">
        <w:rPr>
          <w:rFonts w:ascii="Calibri" w:hAnsi="Calibri"/>
          <w:sz w:val="26"/>
          <w:szCs w:val="26"/>
        </w:rPr>
        <w:t xml:space="preserve">Questo tipo di catechesi, da alcuni ancora rimpianta, aveva la sua ragion d’essere in una </w:t>
      </w:r>
      <w:proofErr w:type="spellStart"/>
      <w:r w:rsidRPr="003C276D">
        <w:rPr>
          <w:rFonts w:ascii="Calibri" w:hAnsi="Calibri"/>
          <w:sz w:val="26"/>
          <w:szCs w:val="26"/>
        </w:rPr>
        <w:t>societ</w:t>
      </w:r>
      <w:proofErr w:type="spellEnd"/>
      <w:r w:rsidRPr="003C276D">
        <w:rPr>
          <w:rFonts w:ascii="Calibri" w:hAnsi="Calibri"/>
          <w:sz w:val="26"/>
          <w:szCs w:val="26"/>
          <w:lang w:val="fr-FR"/>
        </w:rPr>
        <w:t xml:space="preserve">à </w:t>
      </w:r>
      <w:r w:rsidRPr="003C276D">
        <w:rPr>
          <w:rFonts w:ascii="Calibri" w:hAnsi="Calibri"/>
          <w:sz w:val="26"/>
          <w:szCs w:val="26"/>
        </w:rPr>
        <w:t xml:space="preserve">in cui il bambino succhiava la fede con il latte materno, la respirava a casa e in famiglia. Come la lingua materna, che prima si inizia a parlare e poi si studia nella sua grammatica e sintassi, la religione cristiana era prima un’esperienza, testimoniata dagli adulti e poi conoscenza corretta: dal cuore alla testa appunto ... senza tacere delle troppe persone, per le quali tutto si riduceva all’assunzione di comportamenti, imposti dal principio di </w:t>
      </w:r>
      <w:proofErr w:type="spellStart"/>
      <w:r w:rsidRPr="003C276D">
        <w:rPr>
          <w:rFonts w:ascii="Calibri" w:hAnsi="Calibri"/>
          <w:sz w:val="26"/>
          <w:szCs w:val="26"/>
        </w:rPr>
        <w:t>autorit</w:t>
      </w:r>
      <w:proofErr w:type="spellEnd"/>
      <w:r w:rsidRPr="003C276D">
        <w:rPr>
          <w:rFonts w:ascii="Calibri" w:hAnsi="Calibri"/>
          <w:sz w:val="26"/>
          <w:szCs w:val="26"/>
          <w:lang w:val="fr-FR"/>
        </w:rPr>
        <w:t xml:space="preserve">à </w:t>
      </w:r>
      <w:r w:rsidRPr="003C276D">
        <w:rPr>
          <w:rFonts w:ascii="Calibri" w:hAnsi="Calibri"/>
          <w:sz w:val="26"/>
          <w:szCs w:val="26"/>
        </w:rPr>
        <w:t xml:space="preserve">e che, in quanto tali, non incidevano nella </w:t>
      </w:r>
      <w:proofErr w:type="spellStart"/>
      <w:r w:rsidRPr="003C276D">
        <w:rPr>
          <w:rFonts w:ascii="Calibri" w:hAnsi="Calibri"/>
          <w:sz w:val="26"/>
          <w:szCs w:val="26"/>
        </w:rPr>
        <w:t>verit</w:t>
      </w:r>
      <w:proofErr w:type="spellEnd"/>
      <w:r w:rsidRPr="003C276D">
        <w:rPr>
          <w:rFonts w:ascii="Calibri" w:hAnsi="Calibri"/>
          <w:sz w:val="26"/>
          <w:szCs w:val="26"/>
          <w:lang w:val="fr-FR"/>
        </w:rPr>
        <w:t xml:space="preserve">à </w:t>
      </w:r>
      <w:r w:rsidRPr="003C276D">
        <w:rPr>
          <w:rFonts w:ascii="Calibri" w:hAnsi="Calibri"/>
          <w:sz w:val="26"/>
          <w:szCs w:val="26"/>
        </w:rPr>
        <w:t>della persona ma restavano formali, esteriori.</w:t>
      </w:r>
    </w:p>
    <w:p w14:paraId="290E8A0D" w14:textId="0679B6D0" w:rsidR="004E7835" w:rsidRPr="003C276D" w:rsidRDefault="004E7835" w:rsidP="004E7835">
      <w:pPr>
        <w:pStyle w:val="Modulovuoto"/>
        <w:spacing w:after="60"/>
        <w:jc w:val="both"/>
        <w:rPr>
          <w:rFonts w:ascii="Calibri" w:eastAsia="Calibri" w:hAnsi="Calibri" w:cs="Calibri"/>
          <w:sz w:val="26"/>
          <w:szCs w:val="26"/>
        </w:rPr>
      </w:pPr>
      <w:r w:rsidRPr="003C276D">
        <w:rPr>
          <w:rFonts w:ascii="Calibri" w:hAnsi="Calibri"/>
          <w:sz w:val="26"/>
          <w:szCs w:val="26"/>
        </w:rPr>
        <w:t xml:space="preserve">Ma dove il processo di fede era autentico, esso partiva dalla casa per arrivare alla scuola di dottrina; si parlava prima </w:t>
      </w:r>
      <w:r w:rsidRPr="003C276D">
        <w:rPr>
          <w:rFonts w:ascii="Calibri" w:hAnsi="Calibri"/>
          <w:b/>
          <w:sz w:val="26"/>
          <w:szCs w:val="26"/>
        </w:rPr>
        <w:t>con</w:t>
      </w:r>
      <w:r w:rsidRPr="003C276D">
        <w:rPr>
          <w:rFonts w:ascii="Calibri" w:hAnsi="Calibri"/>
          <w:sz w:val="26"/>
          <w:szCs w:val="26"/>
        </w:rPr>
        <w:t xml:space="preserve"> Gesù (il segno della croce, le preghiere, le feste) che </w:t>
      </w:r>
      <w:r w:rsidRPr="003C276D">
        <w:rPr>
          <w:rFonts w:ascii="Calibri" w:hAnsi="Calibri"/>
          <w:b/>
          <w:sz w:val="26"/>
          <w:szCs w:val="26"/>
        </w:rPr>
        <w:t>di</w:t>
      </w:r>
      <w:r w:rsidRPr="003C276D">
        <w:rPr>
          <w:rFonts w:ascii="Calibri" w:hAnsi="Calibri"/>
          <w:sz w:val="26"/>
          <w:szCs w:val="26"/>
        </w:rPr>
        <w:t xml:space="preserve"> Gesù quale persona di famiglia, chiamata in causa continuamente dalla mamma, dal </w:t>
      </w:r>
      <w:proofErr w:type="spellStart"/>
      <w:r w:rsidRPr="003C276D">
        <w:rPr>
          <w:rFonts w:ascii="Calibri" w:hAnsi="Calibri"/>
          <w:sz w:val="26"/>
          <w:szCs w:val="26"/>
        </w:rPr>
        <w:t>pap</w:t>
      </w:r>
      <w:proofErr w:type="spellEnd"/>
      <w:r w:rsidRPr="003C276D">
        <w:rPr>
          <w:rFonts w:ascii="Calibri" w:hAnsi="Calibri"/>
          <w:sz w:val="26"/>
          <w:szCs w:val="26"/>
          <w:lang w:val="fr-FR"/>
        </w:rPr>
        <w:t>à</w:t>
      </w:r>
      <w:r w:rsidRPr="003C276D">
        <w:rPr>
          <w:rFonts w:ascii="Calibri" w:hAnsi="Calibri"/>
          <w:sz w:val="26"/>
          <w:szCs w:val="26"/>
        </w:rPr>
        <w:t>, dai nonni ...</w:t>
      </w:r>
    </w:p>
    <w:p w14:paraId="2DD2DE74" w14:textId="77777777" w:rsidR="004E7835" w:rsidRPr="003C276D" w:rsidRDefault="004E7835" w:rsidP="004E7835">
      <w:pPr>
        <w:pStyle w:val="Modulovuoto"/>
        <w:spacing w:after="60"/>
        <w:jc w:val="both"/>
        <w:rPr>
          <w:rFonts w:ascii="Calibri" w:eastAsia="Calibri" w:hAnsi="Calibri" w:cs="Calibri"/>
          <w:sz w:val="26"/>
          <w:szCs w:val="26"/>
        </w:rPr>
      </w:pPr>
      <w:r w:rsidRPr="003C276D">
        <w:rPr>
          <w:rFonts w:ascii="Calibri" w:hAnsi="Calibri"/>
          <w:sz w:val="26"/>
          <w:szCs w:val="26"/>
        </w:rPr>
        <w:t xml:space="preserve">Prima ancora del sapere c’erano il sentire e il fare. Oggi i bambini che iniziano un cammino di catechesi spesso non hanno alcuna </w:t>
      </w:r>
      <w:proofErr w:type="spellStart"/>
      <w:r w:rsidRPr="003C276D">
        <w:rPr>
          <w:rFonts w:ascii="Calibri" w:hAnsi="Calibri"/>
          <w:sz w:val="26"/>
          <w:szCs w:val="26"/>
        </w:rPr>
        <w:t>familiarit</w:t>
      </w:r>
      <w:proofErr w:type="spellEnd"/>
      <w:r w:rsidRPr="003C276D">
        <w:rPr>
          <w:rFonts w:ascii="Calibri" w:hAnsi="Calibri"/>
          <w:sz w:val="26"/>
          <w:szCs w:val="26"/>
          <w:lang w:val="fr-FR"/>
        </w:rPr>
        <w:t xml:space="preserve">à </w:t>
      </w:r>
      <w:proofErr w:type="spellStart"/>
      <w:r w:rsidRPr="003C276D">
        <w:rPr>
          <w:rFonts w:ascii="Calibri" w:hAnsi="Calibri"/>
          <w:sz w:val="26"/>
          <w:szCs w:val="26"/>
          <w:lang w:val="de-DE"/>
        </w:rPr>
        <w:t>con</w:t>
      </w:r>
      <w:proofErr w:type="spellEnd"/>
      <w:r w:rsidRPr="003C276D">
        <w:rPr>
          <w:rFonts w:ascii="Calibri" w:hAnsi="Calibri"/>
          <w:sz w:val="26"/>
          <w:szCs w:val="26"/>
          <w:lang w:val="de-DE"/>
        </w:rPr>
        <w:t xml:space="preserve"> Ges</w:t>
      </w:r>
      <w:r w:rsidRPr="003C276D">
        <w:rPr>
          <w:rFonts w:ascii="Calibri" w:hAnsi="Calibri"/>
          <w:sz w:val="26"/>
          <w:szCs w:val="26"/>
        </w:rPr>
        <w:t xml:space="preserve">ù e con il Dio da lui rivelato; la chiesa è un luogo che poco si conosce e ancor meno si frequenta. </w:t>
      </w:r>
    </w:p>
    <w:p w14:paraId="0DACD7CB" w14:textId="77777777" w:rsidR="004E7835" w:rsidRPr="003C276D" w:rsidRDefault="004E7835" w:rsidP="004E7835">
      <w:pPr>
        <w:pStyle w:val="Modulovuoto"/>
        <w:spacing w:after="60"/>
        <w:jc w:val="both"/>
        <w:rPr>
          <w:rFonts w:ascii="Calibri" w:eastAsia="Calibri" w:hAnsi="Calibri" w:cs="Calibri"/>
          <w:sz w:val="26"/>
          <w:szCs w:val="26"/>
        </w:rPr>
      </w:pPr>
      <w:r w:rsidRPr="003C276D">
        <w:rPr>
          <w:rFonts w:ascii="Calibri" w:hAnsi="Calibri"/>
          <w:sz w:val="26"/>
          <w:szCs w:val="26"/>
        </w:rPr>
        <w:t xml:space="preserve">Altre parole e altre immagini, non quelle cristiane, occupano la mente e la fantasia del bambino! Proprio </w:t>
      </w:r>
      <w:proofErr w:type="spellStart"/>
      <w:r w:rsidRPr="003C276D">
        <w:rPr>
          <w:rFonts w:ascii="Calibri" w:hAnsi="Calibri"/>
          <w:sz w:val="26"/>
          <w:szCs w:val="26"/>
        </w:rPr>
        <w:t>perch</w:t>
      </w:r>
      <w:proofErr w:type="spellEnd"/>
      <w:r w:rsidRPr="003C276D">
        <w:rPr>
          <w:rFonts w:ascii="Calibri" w:hAnsi="Calibri"/>
          <w:sz w:val="26"/>
          <w:szCs w:val="26"/>
          <w:lang w:val="fr-FR"/>
        </w:rPr>
        <w:t xml:space="preserve">é </w:t>
      </w:r>
      <w:r w:rsidRPr="003C276D">
        <w:rPr>
          <w:rFonts w:ascii="Calibri" w:hAnsi="Calibri"/>
          <w:sz w:val="26"/>
          <w:szCs w:val="26"/>
        </w:rPr>
        <w:t>molti adulti sembrano aver smarrito la strada verso Gesù Cristo, fonte di senso e di speranza per la propria vita, anche a molti bambini tale via sembra preclusa: magari alcune nozioni di “dottrina” si hanno, i sacramenti si vogliono anche se solo come riti di socializzazione, si festeggiano ancora il Natale e la Pasqua, ma la vita vera corre secondo altre traiettorie …</w:t>
      </w:r>
    </w:p>
    <w:p w14:paraId="214508D2" w14:textId="77777777" w:rsidR="004E7835" w:rsidRDefault="004E7835" w:rsidP="004E7835">
      <w:pPr>
        <w:autoSpaceDE w:val="0"/>
        <w:autoSpaceDN w:val="0"/>
        <w:adjustRightInd w:val="0"/>
        <w:spacing w:after="60" w:line="240" w:lineRule="auto"/>
        <w:jc w:val="both"/>
        <w:rPr>
          <w:rFonts w:ascii="Calibri" w:hAnsi="Calibri"/>
          <w:sz w:val="26"/>
          <w:szCs w:val="26"/>
        </w:rPr>
      </w:pPr>
      <w:r w:rsidRPr="003C276D">
        <w:rPr>
          <w:rFonts w:ascii="Calibri" w:hAnsi="Calibri"/>
          <w:sz w:val="26"/>
          <w:szCs w:val="26"/>
        </w:rPr>
        <w:t>È necessario allora attivare una pedagogia dell’incontro con Gesù che passi, prima di tutto, attraverso un cambiamento di atteggiamento degli adulti significativo per il bambino.</w:t>
      </w:r>
    </w:p>
    <w:p w14:paraId="18D25F6F" w14:textId="77777777" w:rsidR="004E7835" w:rsidRDefault="004E7835" w:rsidP="004E7835">
      <w:pPr>
        <w:autoSpaceDE w:val="0"/>
        <w:autoSpaceDN w:val="0"/>
        <w:adjustRightInd w:val="0"/>
        <w:spacing w:after="60" w:line="240" w:lineRule="auto"/>
        <w:jc w:val="both"/>
        <w:rPr>
          <w:rFonts w:ascii="Calibri" w:hAnsi="Calibri"/>
          <w:sz w:val="26"/>
          <w:szCs w:val="26"/>
        </w:rPr>
      </w:pPr>
    </w:p>
    <w:p w14:paraId="59A3F32C" w14:textId="25A6AE4E" w:rsidR="004E7835" w:rsidRDefault="004E7835" w:rsidP="004E7835">
      <w:pPr>
        <w:autoSpaceDE w:val="0"/>
        <w:autoSpaceDN w:val="0"/>
        <w:adjustRightInd w:val="0"/>
        <w:spacing w:after="60" w:line="240" w:lineRule="auto"/>
        <w:jc w:val="both"/>
        <w:rPr>
          <w:rFonts w:ascii="Calibri" w:hAnsi="Calibri"/>
          <w:b/>
          <w:sz w:val="26"/>
          <w:szCs w:val="26"/>
        </w:rPr>
      </w:pPr>
      <w:r w:rsidRPr="004E7835">
        <w:rPr>
          <w:rFonts w:ascii="Calibri" w:hAnsi="Calibri"/>
          <w:b/>
          <w:sz w:val="26"/>
          <w:szCs w:val="26"/>
        </w:rPr>
        <w:t>UNA STORIA PER CONTINUARE – Le mani di mio padre, le labbra di mia madre</w:t>
      </w:r>
    </w:p>
    <w:p w14:paraId="76DB3F82" w14:textId="77777777" w:rsidR="004E7835" w:rsidRPr="004E7835" w:rsidRDefault="004E7835" w:rsidP="004E7835">
      <w:pPr>
        <w:pStyle w:val="Modulovuoto"/>
        <w:spacing w:after="60"/>
        <w:ind w:left="426"/>
        <w:jc w:val="both"/>
        <w:rPr>
          <w:rFonts w:ascii="Calibri" w:eastAsia="Calibri" w:hAnsi="Calibri" w:cs="Calibri"/>
          <w:iCs/>
          <w:sz w:val="26"/>
          <w:szCs w:val="26"/>
        </w:rPr>
      </w:pPr>
      <w:r w:rsidRPr="004E7835">
        <w:rPr>
          <w:rFonts w:ascii="Calibri" w:hAnsi="Calibri"/>
          <w:iCs/>
          <w:sz w:val="26"/>
          <w:szCs w:val="26"/>
        </w:rPr>
        <w:t xml:space="preserve">Il cantautore francese Pierre </w:t>
      </w:r>
      <w:proofErr w:type="spellStart"/>
      <w:r w:rsidRPr="004E7835">
        <w:rPr>
          <w:rFonts w:ascii="Calibri" w:hAnsi="Calibri"/>
          <w:iCs/>
          <w:sz w:val="26"/>
          <w:szCs w:val="26"/>
        </w:rPr>
        <w:t>Duval</w:t>
      </w:r>
      <w:proofErr w:type="spellEnd"/>
      <w:r w:rsidRPr="004E7835">
        <w:rPr>
          <w:rFonts w:ascii="Calibri" w:hAnsi="Calibri"/>
          <w:iCs/>
          <w:sz w:val="26"/>
          <w:szCs w:val="26"/>
        </w:rPr>
        <w:t xml:space="preserve"> racconta</w:t>
      </w:r>
      <w:proofErr w:type="gramStart"/>
      <w:r w:rsidRPr="004E7835">
        <w:rPr>
          <w:rFonts w:ascii="Calibri" w:hAnsi="Calibri"/>
          <w:iCs/>
          <w:sz w:val="26"/>
          <w:szCs w:val="26"/>
        </w:rPr>
        <w:t>: ”A</w:t>
      </w:r>
      <w:proofErr w:type="gramEnd"/>
      <w:r w:rsidRPr="004E7835">
        <w:rPr>
          <w:rFonts w:ascii="Calibri" w:hAnsi="Calibri"/>
          <w:iCs/>
          <w:sz w:val="26"/>
          <w:szCs w:val="26"/>
        </w:rPr>
        <w:t xml:space="preserve"> casa mia la religione non aveva nessun carattere solenne: ci limitavamo a recitare quotidianamente le preghiere della sera tutti insieme. Mi rimase scolpita nella memoria la posizione che prendeva mio padre. Egli tornava stanco dal lavoro dei campi con un gran fascio di legna sulle spalle. Dopo cena si inginocchiava per terra, appoggiava i gomiti su una sedia e la testa tra le mani, senza guardarci, senza fare un movimento, n</w:t>
      </w:r>
      <w:r w:rsidRPr="004E7835">
        <w:rPr>
          <w:rFonts w:ascii="Calibri" w:hAnsi="Calibri"/>
          <w:iCs/>
          <w:sz w:val="26"/>
          <w:szCs w:val="26"/>
          <w:lang w:val="fr-FR"/>
        </w:rPr>
        <w:t xml:space="preserve">é </w:t>
      </w:r>
      <w:r w:rsidRPr="004E7835">
        <w:rPr>
          <w:rFonts w:ascii="Calibri" w:hAnsi="Calibri"/>
          <w:iCs/>
          <w:sz w:val="26"/>
          <w:szCs w:val="26"/>
        </w:rPr>
        <w:t>dare il minimo segno di impazienza. E io pensavo: “Mio padre che è così forte, che governa la casa, che sa guidare i buoi, che non si piega davanti al sindaco ... mio padre davanti a Dio diventa come un bambino. Come cambia aspetto quando si mette a parlare con Lui. Dev’essere molto grande Dio se mio padre gli si inginocchia davanti! Ma dev’essere anche molto buono, se può parlargli senza cambiarsi il vestito!”</w:t>
      </w:r>
    </w:p>
    <w:p w14:paraId="54204926" w14:textId="77777777" w:rsidR="004E7835" w:rsidRPr="004E7835" w:rsidRDefault="004E7835" w:rsidP="004E7835">
      <w:pPr>
        <w:pStyle w:val="Modulovuoto"/>
        <w:spacing w:after="60"/>
        <w:ind w:left="426"/>
        <w:jc w:val="both"/>
        <w:rPr>
          <w:rFonts w:ascii="Calibri" w:eastAsia="Calibri" w:hAnsi="Calibri" w:cs="Calibri"/>
          <w:iCs/>
          <w:color w:val="000080"/>
          <w:sz w:val="26"/>
          <w:szCs w:val="26"/>
          <w:u w:val="single"/>
        </w:rPr>
      </w:pPr>
      <w:r w:rsidRPr="004E7835">
        <w:rPr>
          <w:rFonts w:ascii="Calibri" w:hAnsi="Calibri"/>
          <w:iCs/>
          <w:sz w:val="26"/>
          <w:szCs w:val="26"/>
        </w:rPr>
        <w:t>Al contrario, non vidi mai mia madre inginocchiarsi. Era troppo stanca la sera, per farlo. Si sedeva in mezzo a noi, tenendo in braccio il più piccolo. Ci guardava, ma non diceva niente. Non fiatava nemmeno se i più piccoli la molestavano, nemmeno se infuriava la tempesta sulla casa o il gatto combinava qualche malanno. E io pensavo: “Dev’essere molto semplice Dio, se gli si può parlare tenendo un bambino in braccio e vestendo il grembiule. E dev’essere anche una persona molto importante, se mia madre quando gli parla non fa caso n</w:t>
      </w:r>
      <w:r w:rsidRPr="004E7835">
        <w:rPr>
          <w:rFonts w:ascii="Calibri" w:hAnsi="Calibri"/>
          <w:iCs/>
          <w:sz w:val="26"/>
          <w:szCs w:val="26"/>
          <w:lang w:val="fr-FR"/>
        </w:rPr>
        <w:t xml:space="preserve">é </w:t>
      </w:r>
      <w:r w:rsidRPr="004E7835">
        <w:rPr>
          <w:rFonts w:ascii="Calibri" w:hAnsi="Calibri"/>
          <w:iCs/>
          <w:sz w:val="26"/>
          <w:szCs w:val="26"/>
        </w:rPr>
        <w:t>al gatto n</w:t>
      </w:r>
      <w:r w:rsidRPr="004E7835">
        <w:rPr>
          <w:rFonts w:ascii="Calibri" w:hAnsi="Calibri"/>
          <w:iCs/>
          <w:sz w:val="26"/>
          <w:szCs w:val="26"/>
          <w:lang w:val="fr-FR"/>
        </w:rPr>
        <w:t xml:space="preserve">é </w:t>
      </w:r>
      <w:r w:rsidRPr="004E7835">
        <w:rPr>
          <w:rFonts w:ascii="Calibri" w:hAnsi="Calibri"/>
          <w:iCs/>
          <w:sz w:val="26"/>
          <w:szCs w:val="26"/>
        </w:rPr>
        <w:t xml:space="preserve">al temporale”. Le mani di mio padre e le labbra di mia madre m’insegnarono, di Dio, molto più del catechismo.” </w:t>
      </w:r>
    </w:p>
    <w:p w14:paraId="7DA3254F" w14:textId="75A3186F" w:rsidR="004E7835" w:rsidRDefault="004E7835" w:rsidP="004E7835">
      <w:pPr>
        <w:autoSpaceDE w:val="0"/>
        <w:autoSpaceDN w:val="0"/>
        <w:adjustRightInd w:val="0"/>
        <w:spacing w:after="60" w:line="240" w:lineRule="auto"/>
        <w:jc w:val="both"/>
        <w:rPr>
          <w:rFonts w:ascii="Calibri" w:hAnsi="Calibri"/>
          <w:b/>
          <w:sz w:val="26"/>
          <w:szCs w:val="26"/>
        </w:rPr>
      </w:pPr>
      <w:r>
        <w:rPr>
          <w:rFonts w:ascii="Calibri" w:hAnsi="Calibri"/>
          <w:b/>
          <w:sz w:val="26"/>
          <w:szCs w:val="26"/>
        </w:rPr>
        <w:t>ATTIVITÀ</w:t>
      </w:r>
    </w:p>
    <w:p w14:paraId="554E8686" w14:textId="3AB167DF" w:rsidR="004E7835" w:rsidRPr="003C276D" w:rsidRDefault="004E7835" w:rsidP="004E7835">
      <w:pPr>
        <w:pStyle w:val="Modulovuoto"/>
        <w:spacing w:after="60"/>
        <w:jc w:val="both"/>
        <w:rPr>
          <w:rFonts w:ascii="Calibri" w:hAnsi="Calibri"/>
          <w:bCs/>
          <w:iCs/>
          <w:sz w:val="26"/>
          <w:szCs w:val="26"/>
        </w:rPr>
      </w:pPr>
      <w:r w:rsidRPr="003C276D">
        <w:rPr>
          <w:rFonts w:ascii="Calibri" w:hAnsi="Calibri"/>
          <w:bCs/>
          <w:iCs/>
          <w:sz w:val="26"/>
          <w:szCs w:val="26"/>
        </w:rPr>
        <w:t xml:space="preserve">Viene introdotta dal don o catechista adulto: </w:t>
      </w:r>
      <w:r w:rsidRPr="003C276D">
        <w:rPr>
          <w:rFonts w:ascii="Calibri" w:hAnsi="Calibri"/>
          <w:sz w:val="26"/>
          <w:szCs w:val="26"/>
        </w:rPr>
        <w:t>Come abbiamo un ricordo del catechismo, sicuramente nella nostra vita abbiamo fatto esperienza di gesti belli, parole di altre persone che ci hanno insegnato qualcosa di Dio. La proposta dell’Iniziazione Cristiana va proprio in questa direzione.</w:t>
      </w:r>
    </w:p>
    <w:p w14:paraId="49E32AC0" w14:textId="42EAB9E4" w:rsidR="004E7835" w:rsidRPr="003C276D" w:rsidRDefault="004E7835" w:rsidP="004E7835">
      <w:pPr>
        <w:pStyle w:val="Modulovuoto"/>
        <w:spacing w:after="60"/>
        <w:jc w:val="both"/>
        <w:rPr>
          <w:rFonts w:ascii="Calibri" w:hAnsi="Calibri"/>
          <w:iCs/>
          <w:sz w:val="26"/>
          <w:szCs w:val="26"/>
        </w:rPr>
      </w:pPr>
      <w:r w:rsidRPr="003C276D">
        <w:rPr>
          <w:rFonts w:ascii="Calibri" w:hAnsi="Calibri"/>
          <w:iCs/>
          <w:sz w:val="26"/>
          <w:szCs w:val="26"/>
        </w:rPr>
        <w:t xml:space="preserve">I genitori vengono invitati a </w:t>
      </w:r>
      <w:r w:rsidRPr="003C276D">
        <w:rPr>
          <w:rFonts w:ascii="Calibri" w:hAnsi="Calibri"/>
          <w:b/>
          <w:iCs/>
          <w:sz w:val="26"/>
          <w:szCs w:val="26"/>
        </w:rPr>
        <w:t>riflettere personalmente sulla domanda</w:t>
      </w:r>
      <w:r w:rsidRPr="003C276D">
        <w:rPr>
          <w:rFonts w:ascii="Calibri" w:hAnsi="Calibri"/>
          <w:iCs/>
          <w:sz w:val="26"/>
          <w:szCs w:val="26"/>
        </w:rPr>
        <w:t xml:space="preserve">: </w:t>
      </w:r>
      <w:r w:rsidRPr="003C276D">
        <w:rPr>
          <w:rFonts w:ascii="Calibri" w:hAnsi="Calibri"/>
          <w:i/>
          <w:iCs/>
          <w:sz w:val="26"/>
          <w:szCs w:val="26"/>
        </w:rPr>
        <w:t>Ricordi un volto, una persona, che con qualche gesto concreto, ha lasciato un segno bello nella tua vita “di fede”?</w:t>
      </w:r>
      <w:r w:rsidRPr="003C276D">
        <w:rPr>
          <w:rFonts w:ascii="Calibri" w:hAnsi="Calibri"/>
          <w:iCs/>
          <w:sz w:val="26"/>
          <w:szCs w:val="26"/>
        </w:rPr>
        <w:t xml:space="preserve">     </w:t>
      </w:r>
    </w:p>
    <w:p w14:paraId="386AB64F" w14:textId="7F1F511E" w:rsidR="004E7835" w:rsidRPr="004E7835" w:rsidRDefault="004E7835" w:rsidP="004E7835">
      <w:pPr>
        <w:pStyle w:val="Modulovuoto"/>
        <w:spacing w:after="60"/>
        <w:jc w:val="both"/>
        <w:rPr>
          <w:rFonts w:ascii="Calibri" w:eastAsia="Calibri" w:hAnsi="Calibri" w:cs="Calibri"/>
          <w:i/>
          <w:iCs/>
          <w:sz w:val="26"/>
          <w:szCs w:val="26"/>
        </w:rPr>
      </w:pPr>
      <w:r w:rsidRPr="003C276D">
        <w:rPr>
          <w:rFonts w:ascii="Calibri" w:hAnsi="Calibri"/>
          <w:iCs/>
          <w:sz w:val="26"/>
          <w:szCs w:val="26"/>
        </w:rPr>
        <w:t>S</w:t>
      </w:r>
      <w:r>
        <w:rPr>
          <w:rFonts w:ascii="Calibri" w:hAnsi="Calibri"/>
          <w:iCs/>
          <w:sz w:val="26"/>
          <w:szCs w:val="26"/>
        </w:rPr>
        <w:t>i lascia del tempo</w:t>
      </w:r>
      <w:r w:rsidRPr="003C276D">
        <w:rPr>
          <w:rFonts w:ascii="Calibri" w:hAnsi="Calibri"/>
          <w:iCs/>
          <w:sz w:val="26"/>
          <w:szCs w:val="26"/>
        </w:rPr>
        <w:t xml:space="preserve"> di silenzio.</w:t>
      </w:r>
      <w:r>
        <w:rPr>
          <w:rFonts w:ascii="Calibri" w:eastAsia="Calibri" w:hAnsi="Calibri" w:cs="Calibri"/>
          <w:i/>
          <w:iCs/>
          <w:sz w:val="26"/>
          <w:szCs w:val="26"/>
        </w:rPr>
        <w:t xml:space="preserve"> </w:t>
      </w:r>
      <w:r w:rsidRPr="003C276D">
        <w:rPr>
          <w:rFonts w:ascii="Calibri" w:hAnsi="Calibri"/>
          <w:iCs/>
          <w:sz w:val="26"/>
          <w:szCs w:val="26"/>
        </w:rPr>
        <w:t xml:space="preserve">Non si condivide direttamente sulla domanda, ma si propone </w:t>
      </w:r>
      <w:r w:rsidRPr="003C276D">
        <w:rPr>
          <w:rFonts w:ascii="Calibri" w:hAnsi="Calibri"/>
          <w:b/>
          <w:iCs/>
          <w:sz w:val="26"/>
          <w:szCs w:val="26"/>
        </w:rPr>
        <w:t>un gesto</w:t>
      </w:r>
      <w:r w:rsidRPr="003C276D">
        <w:rPr>
          <w:rFonts w:ascii="Calibri" w:hAnsi="Calibri"/>
          <w:iCs/>
          <w:sz w:val="26"/>
          <w:szCs w:val="26"/>
        </w:rPr>
        <w:t>.</w:t>
      </w:r>
    </w:p>
    <w:p w14:paraId="70E0D01C" w14:textId="64BDE93B" w:rsidR="004E7835" w:rsidRPr="003C276D" w:rsidRDefault="004E7835" w:rsidP="004E7835">
      <w:pPr>
        <w:pStyle w:val="Modulovuoto"/>
        <w:spacing w:after="60"/>
        <w:jc w:val="both"/>
        <w:rPr>
          <w:rFonts w:ascii="Calibri" w:eastAsia="Calibri" w:hAnsi="Calibri" w:cs="Calibri"/>
          <w:iCs/>
          <w:sz w:val="26"/>
          <w:szCs w:val="26"/>
        </w:rPr>
      </w:pPr>
      <w:r>
        <w:rPr>
          <w:rFonts w:ascii="Calibri" w:hAnsi="Calibri"/>
          <w:iCs/>
          <w:sz w:val="26"/>
          <w:szCs w:val="26"/>
        </w:rPr>
        <w:t xml:space="preserve">Ci </w:t>
      </w:r>
      <w:r w:rsidRPr="003C276D">
        <w:rPr>
          <w:rFonts w:ascii="Calibri" w:hAnsi="Calibri"/>
          <w:iCs/>
          <w:sz w:val="26"/>
          <w:szCs w:val="26"/>
        </w:rPr>
        <w:t xml:space="preserve">saranno a disposizione su un tavolo (per </w:t>
      </w:r>
      <w:proofErr w:type="gramStart"/>
      <w:r w:rsidRPr="003C276D">
        <w:rPr>
          <w:rFonts w:ascii="Calibri" w:hAnsi="Calibri"/>
          <w:iCs/>
          <w:sz w:val="26"/>
          <w:szCs w:val="26"/>
        </w:rPr>
        <w:t>tutti)  dei</w:t>
      </w:r>
      <w:proofErr w:type="gramEnd"/>
      <w:r w:rsidRPr="003C276D">
        <w:rPr>
          <w:rFonts w:ascii="Calibri" w:hAnsi="Calibri"/>
          <w:iCs/>
          <w:sz w:val="26"/>
          <w:szCs w:val="26"/>
        </w:rPr>
        <w:t xml:space="preserve"> piccoli vasetti pieni di terra e una ciotola contenente dei semi.</w:t>
      </w:r>
    </w:p>
    <w:p w14:paraId="7B9CB316" w14:textId="77777777" w:rsidR="004E7835" w:rsidRPr="003C276D" w:rsidRDefault="004E7835" w:rsidP="004E7835">
      <w:pPr>
        <w:pStyle w:val="Modulovuoto"/>
        <w:spacing w:after="60"/>
        <w:jc w:val="both"/>
        <w:rPr>
          <w:rFonts w:ascii="Calibri" w:hAnsi="Calibri"/>
          <w:iCs/>
          <w:sz w:val="26"/>
          <w:szCs w:val="26"/>
        </w:rPr>
      </w:pPr>
      <w:r w:rsidRPr="003C276D">
        <w:rPr>
          <w:rFonts w:ascii="Calibri" w:hAnsi="Calibri"/>
          <w:iCs/>
          <w:sz w:val="26"/>
          <w:szCs w:val="26"/>
        </w:rPr>
        <w:t xml:space="preserve">Pensando alla/e persone </w:t>
      </w:r>
      <w:proofErr w:type="gramStart"/>
      <w:r w:rsidRPr="003C276D">
        <w:rPr>
          <w:rFonts w:ascii="Calibri" w:hAnsi="Calibri"/>
          <w:iCs/>
          <w:sz w:val="26"/>
          <w:szCs w:val="26"/>
        </w:rPr>
        <w:t>…….</w:t>
      </w:r>
      <w:proofErr w:type="gramEnd"/>
      <w:r w:rsidRPr="003C276D">
        <w:rPr>
          <w:rFonts w:ascii="Calibri" w:hAnsi="Calibri"/>
          <w:iCs/>
          <w:sz w:val="26"/>
          <w:szCs w:val="26"/>
        </w:rPr>
        <w:t>, che ha/hanno lasciato un segno bello nella propria vita di fede</w:t>
      </w:r>
      <w:r w:rsidRPr="003C276D">
        <w:rPr>
          <w:rFonts w:ascii="Calibri" w:eastAsia="Calibri" w:hAnsi="Calibri" w:cs="Calibri"/>
          <w:iCs/>
          <w:sz w:val="26"/>
          <w:szCs w:val="26"/>
        </w:rPr>
        <w:t xml:space="preserve">, </w:t>
      </w:r>
      <w:r w:rsidRPr="003C276D">
        <w:rPr>
          <w:rFonts w:ascii="Calibri" w:hAnsi="Calibri"/>
          <w:iCs/>
          <w:sz w:val="26"/>
          <w:szCs w:val="26"/>
        </w:rPr>
        <w:t xml:space="preserve">ognuno si alza e pianta in un vasetto uno o più semi. </w:t>
      </w:r>
    </w:p>
    <w:p w14:paraId="57DFB1BF" w14:textId="5170754E" w:rsidR="004E7835" w:rsidRPr="004E7835" w:rsidRDefault="004E7835" w:rsidP="004E7835">
      <w:pPr>
        <w:pStyle w:val="Modulovuoto"/>
        <w:spacing w:after="60"/>
        <w:jc w:val="both"/>
        <w:rPr>
          <w:rFonts w:ascii="Calibri" w:eastAsia="Calibri" w:hAnsi="Calibri" w:cs="Calibri"/>
          <w:iCs/>
          <w:sz w:val="26"/>
          <w:szCs w:val="26"/>
        </w:rPr>
      </w:pPr>
      <w:r w:rsidRPr="003C276D">
        <w:rPr>
          <w:rFonts w:ascii="Calibri" w:hAnsi="Calibri"/>
          <w:iCs/>
          <w:sz w:val="26"/>
          <w:szCs w:val="26"/>
        </w:rPr>
        <w:t>Questo seme, che ricorda le radici della mia fede diventa pegno ad essere seme per la crescita di fede di altri, a partire dai miei figli.  Ciascuno porterà a casa il suo vasetto</w:t>
      </w:r>
      <w:r>
        <w:rPr>
          <w:rFonts w:ascii="Calibri" w:hAnsi="Calibri"/>
          <w:iCs/>
          <w:sz w:val="26"/>
          <w:szCs w:val="26"/>
        </w:rPr>
        <w:t xml:space="preserve"> a memoria del passato vissuto </w:t>
      </w:r>
      <w:r w:rsidRPr="003C276D">
        <w:rPr>
          <w:rFonts w:ascii="Calibri" w:hAnsi="Calibri"/>
          <w:iCs/>
          <w:sz w:val="26"/>
          <w:szCs w:val="26"/>
        </w:rPr>
        <w:t>e del futuro da compiere.</w:t>
      </w:r>
    </w:p>
    <w:p w14:paraId="109B01F4" w14:textId="77777777" w:rsidR="004E7835" w:rsidRDefault="004E7835" w:rsidP="004E7835">
      <w:pPr>
        <w:autoSpaceDE w:val="0"/>
        <w:autoSpaceDN w:val="0"/>
        <w:adjustRightInd w:val="0"/>
        <w:spacing w:after="60" w:line="240" w:lineRule="auto"/>
        <w:jc w:val="both"/>
        <w:rPr>
          <w:rFonts w:ascii="Calibri" w:hAnsi="Calibri"/>
          <w:sz w:val="26"/>
          <w:szCs w:val="26"/>
        </w:rPr>
      </w:pPr>
    </w:p>
    <w:p w14:paraId="30A7B140" w14:textId="27BD7181" w:rsidR="00C647DC" w:rsidRDefault="00C647DC" w:rsidP="004E7835">
      <w:pPr>
        <w:autoSpaceDE w:val="0"/>
        <w:autoSpaceDN w:val="0"/>
        <w:adjustRightInd w:val="0"/>
        <w:spacing w:after="60" w:line="240" w:lineRule="auto"/>
        <w:jc w:val="both"/>
        <w:rPr>
          <w:rFonts w:ascii="Calibri" w:hAnsi="Calibri"/>
          <w:iCs/>
          <w:color w:val="000000"/>
          <w:sz w:val="26"/>
          <w:szCs w:val="26"/>
        </w:rPr>
      </w:pPr>
      <w:r w:rsidRPr="00C647DC">
        <w:rPr>
          <w:rFonts w:ascii="Calibri" w:hAnsi="Calibri"/>
          <w:b/>
          <w:bCs/>
          <w:color w:val="000000"/>
          <w:sz w:val="26"/>
          <w:szCs w:val="26"/>
        </w:rPr>
        <w:t>LA PAROLA CI ILLUMINA</w:t>
      </w:r>
      <w:r>
        <w:rPr>
          <w:rFonts w:ascii="Calibri" w:hAnsi="Calibri"/>
          <w:b/>
          <w:bCs/>
          <w:color w:val="000000"/>
          <w:sz w:val="26"/>
          <w:szCs w:val="26"/>
        </w:rPr>
        <w:t xml:space="preserve"> - </w:t>
      </w:r>
      <w:r w:rsidRPr="00C647DC">
        <w:rPr>
          <w:rFonts w:ascii="Calibri" w:hAnsi="Calibri"/>
          <w:bCs/>
          <w:color w:val="000000"/>
          <w:sz w:val="26"/>
          <w:szCs w:val="26"/>
        </w:rPr>
        <w:t>d</w:t>
      </w:r>
      <w:r w:rsidRPr="00C647DC">
        <w:rPr>
          <w:rFonts w:ascii="Calibri" w:hAnsi="Calibri"/>
          <w:iCs/>
          <w:color w:val="000000"/>
          <w:sz w:val="26"/>
          <w:szCs w:val="26"/>
        </w:rPr>
        <w:t xml:space="preserve">al Vangelo di </w:t>
      </w:r>
      <w:r w:rsidR="004E7835">
        <w:rPr>
          <w:rFonts w:ascii="Calibri" w:hAnsi="Calibri"/>
          <w:iCs/>
          <w:color w:val="000000"/>
          <w:sz w:val="26"/>
          <w:szCs w:val="26"/>
        </w:rPr>
        <w:t>Giovanni</w:t>
      </w:r>
      <w:r w:rsidRPr="00C647DC">
        <w:rPr>
          <w:rFonts w:ascii="Calibri" w:hAnsi="Calibri"/>
          <w:iCs/>
          <w:color w:val="000000"/>
          <w:sz w:val="26"/>
          <w:szCs w:val="26"/>
        </w:rPr>
        <w:t xml:space="preserve"> (</w:t>
      </w:r>
      <w:r w:rsidR="004E7835">
        <w:rPr>
          <w:rFonts w:ascii="Calibri" w:hAnsi="Calibri"/>
          <w:iCs/>
          <w:color w:val="000000"/>
          <w:sz w:val="26"/>
          <w:szCs w:val="26"/>
        </w:rPr>
        <w:t>1,38-39.43-50</w:t>
      </w:r>
      <w:r w:rsidRPr="00C647DC">
        <w:rPr>
          <w:rFonts w:ascii="Calibri" w:hAnsi="Calibri"/>
          <w:iCs/>
          <w:color w:val="000000"/>
          <w:sz w:val="26"/>
          <w:szCs w:val="26"/>
        </w:rPr>
        <w:t>)</w:t>
      </w:r>
    </w:p>
    <w:p w14:paraId="2583FC55" w14:textId="77777777" w:rsidR="004E7835" w:rsidRPr="003C276D" w:rsidRDefault="004E7835" w:rsidP="004E7835">
      <w:pPr>
        <w:spacing w:after="60" w:line="240" w:lineRule="auto"/>
        <w:ind w:left="426"/>
        <w:jc w:val="both"/>
        <w:rPr>
          <w:rFonts w:ascii="Calibri" w:hAnsi="Calibri"/>
          <w:sz w:val="26"/>
          <w:szCs w:val="26"/>
        </w:rPr>
      </w:pPr>
      <w:r w:rsidRPr="003C276D">
        <w:rPr>
          <w:rFonts w:ascii="Calibri" w:hAnsi="Calibri"/>
          <w:sz w:val="26"/>
          <w:szCs w:val="26"/>
        </w:rPr>
        <w:t>Gesù si voltò e, vedendo i discepoli di Giovanni Battista che lo seguivano, disse: «Che cercate?». Gli risposero: «</w:t>
      </w:r>
      <w:proofErr w:type="spellStart"/>
      <w:r w:rsidRPr="003C276D">
        <w:rPr>
          <w:rFonts w:ascii="Calibri" w:hAnsi="Calibri"/>
          <w:sz w:val="26"/>
          <w:szCs w:val="26"/>
        </w:rPr>
        <w:t>Rabbì</w:t>
      </w:r>
      <w:proofErr w:type="spellEnd"/>
      <w:r w:rsidRPr="003C276D">
        <w:rPr>
          <w:rFonts w:ascii="Calibri" w:hAnsi="Calibri"/>
          <w:sz w:val="26"/>
          <w:szCs w:val="26"/>
        </w:rPr>
        <w:t xml:space="preserve"> (che significa maestro), dove abiti?». Disse loro: «Venite e vedrete». Andarono dunque e videro dove abitava e quel giorno si fermarono presso di lui; erano circa le quattro del pomeriggio.</w:t>
      </w:r>
    </w:p>
    <w:p w14:paraId="537418AD" w14:textId="77777777" w:rsidR="004E7835" w:rsidRPr="003C276D" w:rsidRDefault="004E7835" w:rsidP="004E7835">
      <w:pPr>
        <w:spacing w:after="60" w:line="240" w:lineRule="auto"/>
        <w:ind w:left="426"/>
        <w:jc w:val="both"/>
        <w:rPr>
          <w:rFonts w:ascii="Calibri" w:hAnsi="Calibri"/>
          <w:sz w:val="26"/>
          <w:szCs w:val="26"/>
        </w:rPr>
      </w:pPr>
      <w:r w:rsidRPr="003C276D">
        <w:rPr>
          <w:rFonts w:ascii="Calibri" w:hAnsi="Calibri"/>
          <w:sz w:val="26"/>
          <w:szCs w:val="26"/>
        </w:rPr>
        <w:t xml:space="preserve">Il giorno dopo Gesù aveva stabilito di partire per la Galilea; incontrò Filippo e gli disse: «Seguimi». Filippo era di </w:t>
      </w:r>
      <w:proofErr w:type="spellStart"/>
      <w:r w:rsidRPr="003C276D">
        <w:rPr>
          <w:rFonts w:ascii="Calibri" w:hAnsi="Calibri"/>
          <w:sz w:val="26"/>
          <w:szCs w:val="26"/>
        </w:rPr>
        <w:t>Betsàida</w:t>
      </w:r>
      <w:proofErr w:type="spellEnd"/>
      <w:r w:rsidRPr="003C276D">
        <w:rPr>
          <w:rFonts w:ascii="Calibri" w:hAnsi="Calibri"/>
          <w:sz w:val="26"/>
          <w:szCs w:val="26"/>
        </w:rPr>
        <w:t xml:space="preserve">, la città di Andrea e di Pietro. Filippo incontrò </w:t>
      </w:r>
      <w:proofErr w:type="spellStart"/>
      <w:r w:rsidRPr="003C276D">
        <w:rPr>
          <w:rFonts w:ascii="Calibri" w:hAnsi="Calibri"/>
          <w:sz w:val="26"/>
          <w:szCs w:val="26"/>
        </w:rPr>
        <w:t>Natanaèle</w:t>
      </w:r>
      <w:proofErr w:type="spellEnd"/>
      <w:r w:rsidRPr="003C276D">
        <w:rPr>
          <w:rFonts w:ascii="Calibri" w:hAnsi="Calibri"/>
          <w:sz w:val="26"/>
          <w:szCs w:val="26"/>
        </w:rPr>
        <w:t xml:space="preserve"> e gli disse: «Abbiamo trovato colui del quale hanno scritto Mosè nella Legge e i Profeti, Gesù, figlio di Giuseppe di </w:t>
      </w:r>
      <w:proofErr w:type="spellStart"/>
      <w:r w:rsidRPr="003C276D">
        <w:rPr>
          <w:rFonts w:ascii="Calibri" w:hAnsi="Calibri"/>
          <w:sz w:val="26"/>
          <w:szCs w:val="26"/>
        </w:rPr>
        <w:t>Nazaret</w:t>
      </w:r>
      <w:proofErr w:type="spellEnd"/>
      <w:r w:rsidRPr="003C276D">
        <w:rPr>
          <w:rFonts w:ascii="Calibri" w:hAnsi="Calibri"/>
          <w:sz w:val="26"/>
          <w:szCs w:val="26"/>
        </w:rPr>
        <w:t>». </w:t>
      </w:r>
      <w:proofErr w:type="spellStart"/>
      <w:r w:rsidRPr="003C276D">
        <w:rPr>
          <w:rFonts w:ascii="Calibri" w:hAnsi="Calibri"/>
          <w:sz w:val="26"/>
          <w:szCs w:val="26"/>
        </w:rPr>
        <w:t>Natanaèle</w:t>
      </w:r>
      <w:proofErr w:type="spellEnd"/>
      <w:r w:rsidRPr="003C276D">
        <w:rPr>
          <w:rFonts w:ascii="Calibri" w:hAnsi="Calibri"/>
          <w:sz w:val="26"/>
          <w:szCs w:val="26"/>
        </w:rPr>
        <w:t xml:space="preserve"> esclamò: «Da </w:t>
      </w:r>
      <w:proofErr w:type="spellStart"/>
      <w:r w:rsidRPr="003C276D">
        <w:rPr>
          <w:rFonts w:ascii="Calibri" w:hAnsi="Calibri"/>
          <w:sz w:val="26"/>
          <w:szCs w:val="26"/>
        </w:rPr>
        <w:t>Nazaret</w:t>
      </w:r>
      <w:proofErr w:type="spellEnd"/>
      <w:r w:rsidRPr="003C276D">
        <w:rPr>
          <w:rFonts w:ascii="Calibri" w:hAnsi="Calibri"/>
          <w:sz w:val="26"/>
          <w:szCs w:val="26"/>
        </w:rPr>
        <w:t xml:space="preserve"> può mai venire qualcosa di buono?». Filippo gli rispose: «Vieni e vedi». Gesù intanto, visto </w:t>
      </w:r>
      <w:proofErr w:type="spellStart"/>
      <w:r w:rsidRPr="003C276D">
        <w:rPr>
          <w:rFonts w:ascii="Calibri" w:hAnsi="Calibri"/>
          <w:sz w:val="26"/>
          <w:szCs w:val="26"/>
        </w:rPr>
        <w:t>Natanaèle</w:t>
      </w:r>
      <w:proofErr w:type="spellEnd"/>
      <w:r w:rsidRPr="003C276D">
        <w:rPr>
          <w:rFonts w:ascii="Calibri" w:hAnsi="Calibri"/>
          <w:sz w:val="26"/>
          <w:szCs w:val="26"/>
        </w:rPr>
        <w:t xml:space="preserve"> che gli veniva incontro, disse di lui: «Ecco davvero un Israelita in cui non c'è falsità». </w:t>
      </w:r>
      <w:proofErr w:type="spellStart"/>
      <w:r w:rsidRPr="003C276D">
        <w:rPr>
          <w:rFonts w:ascii="Calibri" w:hAnsi="Calibri"/>
          <w:sz w:val="26"/>
          <w:szCs w:val="26"/>
        </w:rPr>
        <w:t>Natanaèle</w:t>
      </w:r>
      <w:proofErr w:type="spellEnd"/>
      <w:r w:rsidRPr="003C276D">
        <w:rPr>
          <w:rFonts w:ascii="Calibri" w:hAnsi="Calibri"/>
          <w:sz w:val="26"/>
          <w:szCs w:val="26"/>
        </w:rPr>
        <w:t xml:space="preserve"> gli domandò: «Come mi conosci?». Gli rispose Gesù: «Prima che Filippo ti chiamasse, io ti ho visto quando eri sotto il fico». Gli replicò </w:t>
      </w:r>
      <w:proofErr w:type="spellStart"/>
      <w:r w:rsidRPr="003C276D">
        <w:rPr>
          <w:rFonts w:ascii="Calibri" w:hAnsi="Calibri"/>
          <w:sz w:val="26"/>
          <w:szCs w:val="26"/>
        </w:rPr>
        <w:t>Natanaèle</w:t>
      </w:r>
      <w:proofErr w:type="spellEnd"/>
      <w:r w:rsidRPr="003C276D">
        <w:rPr>
          <w:rFonts w:ascii="Calibri" w:hAnsi="Calibri"/>
          <w:sz w:val="26"/>
          <w:szCs w:val="26"/>
        </w:rPr>
        <w:t>: «</w:t>
      </w:r>
      <w:proofErr w:type="spellStart"/>
      <w:r w:rsidRPr="003C276D">
        <w:rPr>
          <w:rFonts w:ascii="Calibri" w:hAnsi="Calibri"/>
          <w:sz w:val="26"/>
          <w:szCs w:val="26"/>
        </w:rPr>
        <w:t>Rabbì</w:t>
      </w:r>
      <w:proofErr w:type="spellEnd"/>
      <w:r w:rsidRPr="003C276D">
        <w:rPr>
          <w:rFonts w:ascii="Calibri" w:hAnsi="Calibri"/>
          <w:sz w:val="26"/>
          <w:szCs w:val="26"/>
        </w:rPr>
        <w:t>, tu sei il Figlio di Dio, tu sei il re d'Israele!». Gli rispose Gesù: «Perché ti ho detto che ti avevo visto sotto il fico, credi? Vedrai cose maggiori di queste!». </w:t>
      </w:r>
    </w:p>
    <w:p w14:paraId="5DEBEBE4" w14:textId="77777777" w:rsidR="00256921" w:rsidRPr="00256921" w:rsidRDefault="00256921" w:rsidP="00C647DC">
      <w:pPr>
        <w:autoSpaceDE w:val="0"/>
        <w:autoSpaceDN w:val="0"/>
        <w:adjustRightInd w:val="0"/>
        <w:spacing w:after="60" w:line="240" w:lineRule="auto"/>
        <w:jc w:val="both"/>
        <w:rPr>
          <w:rFonts w:ascii="Calibri" w:hAnsi="Calibri"/>
          <w:b/>
          <w:iCs/>
          <w:color w:val="000000"/>
          <w:sz w:val="12"/>
          <w:szCs w:val="12"/>
        </w:rPr>
      </w:pPr>
    </w:p>
    <w:p w14:paraId="00B79163" w14:textId="02119E9C" w:rsidR="004E7835" w:rsidRPr="004E7835" w:rsidRDefault="00C647DC" w:rsidP="004E7835">
      <w:pPr>
        <w:pStyle w:val="Modulovuoto"/>
        <w:spacing w:after="60"/>
        <w:jc w:val="both"/>
        <w:rPr>
          <w:rFonts w:ascii="Calibri" w:hAnsi="Calibri"/>
          <w:b/>
          <w:iCs/>
          <w:sz w:val="26"/>
          <w:szCs w:val="26"/>
        </w:rPr>
      </w:pPr>
      <w:r w:rsidRPr="00C647DC">
        <w:rPr>
          <w:rFonts w:ascii="Calibri" w:hAnsi="Calibri"/>
          <w:b/>
          <w:iCs/>
          <w:sz w:val="26"/>
          <w:szCs w:val="26"/>
        </w:rPr>
        <w:t xml:space="preserve">Commento: </w:t>
      </w:r>
      <w:r w:rsidR="004E7835">
        <w:rPr>
          <w:rFonts w:ascii="Calibri" w:hAnsi="Calibri"/>
          <w:b/>
          <w:iCs/>
          <w:sz w:val="26"/>
          <w:szCs w:val="26"/>
        </w:rPr>
        <w:br/>
      </w:r>
      <w:r w:rsidR="004E7835" w:rsidRPr="003C276D">
        <w:rPr>
          <w:rFonts w:ascii="Calibri" w:eastAsia="Calibri" w:hAnsi="Calibri" w:cs="Calibri"/>
          <w:iCs/>
          <w:sz w:val="26"/>
          <w:szCs w:val="26"/>
        </w:rPr>
        <w:t xml:space="preserve">Gesù chiede a chi vuole conoscerlo di aver fiducia in lui, di non aver paura a “prendere dimora” con lui, a diventare suo “familiare”. </w:t>
      </w:r>
    </w:p>
    <w:p w14:paraId="1D51408F" w14:textId="77777777" w:rsidR="004E7835" w:rsidRPr="003C276D" w:rsidRDefault="004E7835" w:rsidP="004E7835">
      <w:pPr>
        <w:pStyle w:val="Modulovuoto"/>
        <w:spacing w:after="60"/>
        <w:jc w:val="both"/>
        <w:rPr>
          <w:rFonts w:ascii="Calibri" w:eastAsia="Calibri" w:hAnsi="Calibri" w:cs="Calibri"/>
          <w:iCs/>
          <w:sz w:val="26"/>
          <w:szCs w:val="26"/>
        </w:rPr>
      </w:pPr>
      <w:r w:rsidRPr="003C276D">
        <w:rPr>
          <w:rFonts w:ascii="Calibri" w:eastAsia="Calibri" w:hAnsi="Calibri" w:cs="Calibri"/>
          <w:iCs/>
          <w:sz w:val="26"/>
          <w:szCs w:val="26"/>
        </w:rPr>
        <w:t>Un primo incontro a tu per tu con Lui può già sorprenderci, ma è niente confronto alle meraviglie che possiamo vedere in seguito, se ci fidiamo di lui e continuiamo a frequentarlo.</w:t>
      </w:r>
    </w:p>
    <w:p w14:paraId="51266D44" w14:textId="69C4FE79" w:rsidR="004E7835" w:rsidRPr="003C276D" w:rsidRDefault="004E7835" w:rsidP="004E7835">
      <w:pPr>
        <w:pStyle w:val="Modulovuoto"/>
        <w:spacing w:after="60"/>
        <w:jc w:val="both"/>
        <w:rPr>
          <w:rFonts w:ascii="Calibri" w:eastAsia="Calibri" w:hAnsi="Calibri" w:cs="Calibri"/>
          <w:iCs/>
          <w:sz w:val="26"/>
          <w:szCs w:val="26"/>
        </w:rPr>
      </w:pPr>
      <w:r>
        <w:rPr>
          <w:rFonts w:ascii="Calibri" w:eastAsia="Calibri" w:hAnsi="Calibri" w:cs="Calibri"/>
          <w:iCs/>
          <w:sz w:val="26"/>
          <w:szCs w:val="26"/>
        </w:rPr>
        <w:t>È</w:t>
      </w:r>
      <w:r w:rsidRPr="003C276D">
        <w:rPr>
          <w:rFonts w:ascii="Calibri" w:eastAsia="Calibri" w:hAnsi="Calibri" w:cs="Calibri"/>
          <w:iCs/>
          <w:sz w:val="26"/>
          <w:szCs w:val="26"/>
        </w:rPr>
        <w:t xml:space="preserve"> questa la fede in Dio che genera vita e felicità e questo è ciò che vogliamo anche per i nostri figli!</w:t>
      </w:r>
    </w:p>
    <w:p w14:paraId="4A3A9B56" w14:textId="77777777" w:rsidR="004E7835" w:rsidRPr="003C276D" w:rsidRDefault="004E7835" w:rsidP="004E7835">
      <w:pPr>
        <w:pStyle w:val="Modulovuoto"/>
        <w:spacing w:after="60"/>
        <w:jc w:val="both"/>
        <w:rPr>
          <w:rFonts w:ascii="Calibri" w:eastAsia="Calibri" w:hAnsi="Calibri" w:cs="Calibri"/>
          <w:iCs/>
          <w:sz w:val="26"/>
          <w:szCs w:val="26"/>
        </w:rPr>
      </w:pPr>
      <w:r w:rsidRPr="003C276D">
        <w:rPr>
          <w:rFonts w:ascii="Calibri" w:eastAsia="Calibri" w:hAnsi="Calibri" w:cs="Calibri"/>
          <w:iCs/>
          <w:sz w:val="26"/>
          <w:szCs w:val="26"/>
        </w:rPr>
        <w:t xml:space="preserve">Accompagnare alla fede i nostri figli ci impegna prima di tutto a chiederci seriamente: </w:t>
      </w:r>
    </w:p>
    <w:p w14:paraId="45661B4B" w14:textId="77777777" w:rsidR="004E7835" w:rsidRPr="003C276D" w:rsidRDefault="004E7835" w:rsidP="004E7835">
      <w:pPr>
        <w:numPr>
          <w:ilvl w:val="0"/>
          <w:numId w:val="41"/>
        </w:numPr>
        <w:pBdr>
          <w:top w:val="nil"/>
          <w:left w:val="nil"/>
          <w:bottom w:val="nil"/>
          <w:right w:val="nil"/>
          <w:between w:val="nil"/>
          <w:bar w:val="nil"/>
        </w:pBdr>
        <w:suppressAutoHyphens/>
        <w:spacing w:after="60" w:line="240" w:lineRule="auto"/>
        <w:jc w:val="both"/>
        <w:rPr>
          <w:rFonts w:ascii="Calibri" w:hAnsi="Calibri"/>
          <w:sz w:val="26"/>
          <w:szCs w:val="26"/>
        </w:rPr>
      </w:pPr>
      <w:r w:rsidRPr="003C276D">
        <w:rPr>
          <w:rFonts w:ascii="Calibri" w:hAnsi="Calibri"/>
          <w:b/>
          <w:bCs/>
          <w:sz w:val="26"/>
          <w:szCs w:val="26"/>
        </w:rPr>
        <w:t>io mi fido di Gesù?</w:t>
      </w:r>
    </w:p>
    <w:p w14:paraId="7931D90B" w14:textId="77777777" w:rsidR="004E7835" w:rsidRPr="003C276D" w:rsidRDefault="004E7835" w:rsidP="004E7835">
      <w:pPr>
        <w:numPr>
          <w:ilvl w:val="0"/>
          <w:numId w:val="41"/>
        </w:numPr>
        <w:pBdr>
          <w:top w:val="nil"/>
          <w:left w:val="nil"/>
          <w:bottom w:val="nil"/>
          <w:right w:val="nil"/>
          <w:between w:val="nil"/>
          <w:bar w:val="nil"/>
        </w:pBdr>
        <w:suppressAutoHyphens/>
        <w:spacing w:after="60" w:line="240" w:lineRule="auto"/>
        <w:jc w:val="both"/>
        <w:rPr>
          <w:rFonts w:ascii="Calibri" w:hAnsi="Calibri"/>
          <w:sz w:val="26"/>
          <w:szCs w:val="26"/>
        </w:rPr>
      </w:pPr>
      <w:r w:rsidRPr="003C276D">
        <w:rPr>
          <w:rFonts w:ascii="Calibri" w:hAnsi="Calibri"/>
          <w:b/>
          <w:bCs/>
          <w:sz w:val="26"/>
          <w:szCs w:val="26"/>
        </w:rPr>
        <w:t>Sono disposto a mettermi nell’atteggiamento di ricerca per accettare, trovare, scoprire questo rapporto personale con Gesù?</w:t>
      </w:r>
    </w:p>
    <w:p w14:paraId="3F1C71F0" w14:textId="12F94ACF" w:rsidR="00256921" w:rsidRPr="00116B0F" w:rsidRDefault="00256921" w:rsidP="004E7835">
      <w:pPr>
        <w:autoSpaceDE w:val="0"/>
        <w:autoSpaceDN w:val="0"/>
        <w:adjustRightInd w:val="0"/>
        <w:spacing w:after="60" w:line="240" w:lineRule="auto"/>
        <w:jc w:val="both"/>
        <w:rPr>
          <w:rFonts w:ascii="Calibri" w:hAnsi="Calibri"/>
          <w:sz w:val="26"/>
          <w:szCs w:val="26"/>
        </w:rPr>
      </w:pPr>
    </w:p>
    <w:p w14:paraId="24A06B02" w14:textId="0BB96FBF" w:rsidR="00C647DC" w:rsidRPr="00C647DC" w:rsidRDefault="00C647DC" w:rsidP="00C647DC">
      <w:pPr>
        <w:spacing w:after="60" w:line="240" w:lineRule="auto"/>
        <w:jc w:val="both"/>
        <w:rPr>
          <w:rFonts w:ascii="Calibri" w:hAnsi="Calibri"/>
          <w:b/>
          <w:color w:val="000000"/>
          <w:sz w:val="26"/>
          <w:szCs w:val="26"/>
        </w:rPr>
      </w:pPr>
      <w:r w:rsidRPr="00C647DC">
        <w:rPr>
          <w:rFonts w:ascii="Calibri" w:hAnsi="Calibri"/>
          <w:b/>
          <w:color w:val="000000"/>
          <w:sz w:val="26"/>
          <w:szCs w:val="26"/>
        </w:rPr>
        <w:t xml:space="preserve">PREGHIERA </w:t>
      </w:r>
      <w:r w:rsidR="004E7835">
        <w:rPr>
          <w:rFonts w:ascii="Calibri" w:hAnsi="Calibri"/>
          <w:b/>
          <w:color w:val="000000"/>
          <w:sz w:val="26"/>
          <w:szCs w:val="26"/>
        </w:rPr>
        <w:t>- Salmo 130 (131)</w:t>
      </w:r>
    </w:p>
    <w:p w14:paraId="6424F93A" w14:textId="77777777" w:rsidR="004E7835" w:rsidRPr="003C276D" w:rsidRDefault="004E7835" w:rsidP="004E7835">
      <w:pPr>
        <w:spacing w:after="60" w:line="240" w:lineRule="auto"/>
        <w:jc w:val="both"/>
        <w:rPr>
          <w:rFonts w:ascii="Calibri" w:hAnsi="Calibri"/>
          <w:sz w:val="26"/>
          <w:szCs w:val="26"/>
        </w:rPr>
      </w:pPr>
      <w:r w:rsidRPr="003C276D">
        <w:rPr>
          <w:rFonts w:ascii="Calibri" w:hAnsi="Calibri"/>
          <w:sz w:val="26"/>
          <w:szCs w:val="26"/>
        </w:rPr>
        <w:t xml:space="preserve">Si crea uno spazio di preghiera con un’icona o un vangelo aperto e una candela accesa vicina e ci si mette intorno. </w:t>
      </w:r>
    </w:p>
    <w:p w14:paraId="797A2140" w14:textId="77777777" w:rsidR="004E7835" w:rsidRPr="003C276D" w:rsidRDefault="004E7835" w:rsidP="004E7835">
      <w:pPr>
        <w:spacing w:after="60" w:line="240" w:lineRule="auto"/>
        <w:jc w:val="both"/>
        <w:rPr>
          <w:rFonts w:ascii="Calibri" w:hAnsi="Calibri"/>
          <w:sz w:val="26"/>
          <w:szCs w:val="26"/>
        </w:rPr>
      </w:pPr>
      <w:r w:rsidRPr="003C276D">
        <w:rPr>
          <w:rFonts w:ascii="Calibri" w:hAnsi="Calibri"/>
          <w:sz w:val="26"/>
          <w:szCs w:val="26"/>
        </w:rPr>
        <w:t>Il sacerdote (o il catechista adulti) introduce la preghiera ricordando la frase di Gesù: “</w:t>
      </w:r>
      <w:r w:rsidRPr="003C276D">
        <w:rPr>
          <w:rFonts w:ascii="Calibri" w:hAnsi="Calibri"/>
          <w:i/>
          <w:sz w:val="26"/>
          <w:szCs w:val="26"/>
        </w:rPr>
        <w:t>Dove due o tre sono riuniti nel mio nome, lì sono io in mezzo a loro”</w:t>
      </w:r>
      <w:r w:rsidRPr="003C276D">
        <w:rPr>
          <w:rFonts w:ascii="Calibri" w:hAnsi="Calibri"/>
          <w:sz w:val="26"/>
          <w:szCs w:val="26"/>
        </w:rPr>
        <w:t xml:space="preserve"> (Mt 18,20) e ricorda che oggi Gesù lo si incontra personalmente nella comunità cristiana, che si raduna nel suo nome: per ascoltare la sua Parola, per scoprire i suoi grandi doni, per sentire la gioia della comunione e della condivisione tra </w:t>
      </w:r>
      <w:proofErr w:type="gramStart"/>
      <w:r w:rsidRPr="003C276D">
        <w:rPr>
          <w:rFonts w:ascii="Calibri" w:hAnsi="Calibri"/>
          <w:sz w:val="26"/>
          <w:szCs w:val="26"/>
        </w:rPr>
        <w:t>fratelli,…</w:t>
      </w:r>
      <w:proofErr w:type="gramEnd"/>
      <w:r w:rsidRPr="003C276D">
        <w:rPr>
          <w:rFonts w:ascii="Calibri" w:hAnsi="Calibri"/>
          <w:sz w:val="26"/>
          <w:szCs w:val="26"/>
        </w:rPr>
        <w:t xml:space="preserve">  </w:t>
      </w:r>
    </w:p>
    <w:p w14:paraId="5D5A85C4" w14:textId="77777777" w:rsidR="004E7835" w:rsidRPr="003C276D" w:rsidRDefault="004E7835" w:rsidP="004E7835">
      <w:pPr>
        <w:spacing w:after="60" w:line="240" w:lineRule="auto"/>
        <w:jc w:val="both"/>
        <w:rPr>
          <w:rFonts w:ascii="Calibri" w:hAnsi="Calibri"/>
          <w:sz w:val="26"/>
          <w:szCs w:val="26"/>
        </w:rPr>
      </w:pPr>
      <w:r w:rsidRPr="003C276D">
        <w:rPr>
          <w:rFonts w:ascii="Calibri" w:hAnsi="Calibri"/>
          <w:sz w:val="26"/>
          <w:szCs w:val="26"/>
        </w:rPr>
        <w:t xml:space="preserve">Anche ora, come in tante altre occasioni, Lui c’è, è qui per noi e con noi: ci chiede di seguirlo, di metterci in cammino, di fidarci di quanto vorrà dirci e mostrarci di volta in volta…. </w:t>
      </w:r>
    </w:p>
    <w:p w14:paraId="4A20C6F7" w14:textId="77777777" w:rsidR="009A0CD7" w:rsidRPr="00256921" w:rsidRDefault="009A0CD7" w:rsidP="009A0CD7">
      <w:pPr>
        <w:autoSpaceDE w:val="0"/>
        <w:autoSpaceDN w:val="0"/>
        <w:adjustRightInd w:val="0"/>
        <w:spacing w:after="0" w:line="240" w:lineRule="auto"/>
        <w:jc w:val="both"/>
        <w:rPr>
          <w:rFonts w:ascii="Calibri" w:hAnsi="Calibri"/>
          <w:sz w:val="12"/>
          <w:szCs w:val="12"/>
        </w:rPr>
      </w:pPr>
    </w:p>
    <w:p w14:paraId="31B78A3E" w14:textId="77777777" w:rsidR="004E7835" w:rsidRPr="003C276D" w:rsidRDefault="004E7835" w:rsidP="004E7835">
      <w:pPr>
        <w:spacing w:after="60" w:line="240" w:lineRule="auto"/>
        <w:ind w:right="125"/>
        <w:rPr>
          <w:rFonts w:ascii="Calibri" w:eastAsia="Times New Roman" w:hAnsi="Calibri" w:cs="Times New Roman"/>
          <w:sz w:val="26"/>
          <w:szCs w:val="26"/>
        </w:rPr>
      </w:pPr>
      <w:r w:rsidRPr="003C276D">
        <w:rPr>
          <w:rFonts w:ascii="Calibri" w:eastAsia="Times New Roman" w:hAnsi="Calibri" w:cs="Times New Roman"/>
          <w:sz w:val="26"/>
          <w:szCs w:val="26"/>
        </w:rPr>
        <w:t>Signore, non si inorgoglisce il mio cuore</w:t>
      </w:r>
      <w:r w:rsidRPr="003C276D">
        <w:rPr>
          <w:rFonts w:ascii="Calibri" w:eastAsia="Times New Roman" w:hAnsi="Calibri" w:cs="Times New Roman"/>
          <w:sz w:val="26"/>
          <w:szCs w:val="26"/>
        </w:rPr>
        <w:br/>
        <w:t>e non si leva con superbia il mio sguardo;</w:t>
      </w:r>
      <w:r w:rsidRPr="003C276D">
        <w:rPr>
          <w:rFonts w:ascii="Calibri" w:eastAsia="Times New Roman" w:hAnsi="Calibri" w:cs="Times New Roman"/>
          <w:sz w:val="26"/>
          <w:szCs w:val="26"/>
        </w:rPr>
        <w:br/>
        <w:t>non vado in cerca di cose grandi,</w:t>
      </w:r>
      <w:r w:rsidRPr="003C276D">
        <w:rPr>
          <w:rFonts w:ascii="Calibri" w:eastAsia="Times New Roman" w:hAnsi="Calibri" w:cs="Times New Roman"/>
          <w:sz w:val="26"/>
          <w:szCs w:val="26"/>
        </w:rPr>
        <w:br/>
        <w:t>superiori alle mie forze.</w:t>
      </w:r>
      <w:r w:rsidRPr="003C276D">
        <w:rPr>
          <w:rFonts w:ascii="Calibri" w:eastAsia="Times New Roman" w:hAnsi="Calibri" w:cs="Times New Roman"/>
          <w:sz w:val="26"/>
          <w:szCs w:val="26"/>
        </w:rPr>
        <w:br/>
        <w:t>Io sono tranquillo e sereno</w:t>
      </w:r>
      <w:r w:rsidRPr="003C276D">
        <w:rPr>
          <w:rFonts w:ascii="Calibri" w:eastAsia="Times New Roman" w:hAnsi="Calibri" w:cs="Times New Roman"/>
          <w:sz w:val="26"/>
          <w:szCs w:val="26"/>
        </w:rPr>
        <w:br/>
        <w:t>come bimbo svezzato in braccio a sua madre,</w:t>
      </w:r>
      <w:r w:rsidRPr="003C276D">
        <w:rPr>
          <w:rFonts w:ascii="Calibri" w:eastAsia="Times New Roman" w:hAnsi="Calibri" w:cs="Times New Roman"/>
          <w:sz w:val="26"/>
          <w:szCs w:val="26"/>
        </w:rPr>
        <w:br/>
        <w:t>come un bimbo svezzato è l'anima mia.</w:t>
      </w:r>
      <w:bookmarkStart w:id="0" w:name="_GoBack"/>
      <w:bookmarkEnd w:id="0"/>
    </w:p>
    <w:p w14:paraId="693F4B9B" w14:textId="77777777" w:rsidR="004E7835" w:rsidRPr="003C276D" w:rsidRDefault="004E7835" w:rsidP="004E7835">
      <w:pPr>
        <w:spacing w:after="60" w:line="240" w:lineRule="auto"/>
        <w:ind w:right="125"/>
        <w:rPr>
          <w:rFonts w:ascii="Calibri" w:eastAsia="Times New Roman" w:hAnsi="Calibri" w:cs="Times New Roman"/>
          <w:sz w:val="26"/>
          <w:szCs w:val="26"/>
        </w:rPr>
      </w:pPr>
      <w:r w:rsidRPr="003C276D">
        <w:rPr>
          <w:rFonts w:ascii="Calibri" w:eastAsia="Times New Roman" w:hAnsi="Calibri" w:cs="Times New Roman"/>
          <w:sz w:val="26"/>
          <w:szCs w:val="26"/>
        </w:rPr>
        <w:t>Speri Israele nel Signore,</w:t>
      </w:r>
      <w:r w:rsidRPr="003C276D">
        <w:rPr>
          <w:rFonts w:ascii="Calibri" w:eastAsia="Times New Roman" w:hAnsi="Calibri" w:cs="Times New Roman"/>
          <w:sz w:val="26"/>
          <w:szCs w:val="26"/>
        </w:rPr>
        <w:br/>
        <w:t>ora e sempre.</w:t>
      </w:r>
    </w:p>
    <w:p w14:paraId="3C446668" w14:textId="77777777" w:rsidR="004E7835" w:rsidRPr="003C276D" w:rsidRDefault="004E7835" w:rsidP="004E7835">
      <w:pPr>
        <w:spacing w:after="60" w:line="240" w:lineRule="auto"/>
        <w:jc w:val="both"/>
        <w:rPr>
          <w:rFonts w:ascii="Calibri" w:hAnsi="Calibri"/>
          <w:sz w:val="26"/>
          <w:szCs w:val="26"/>
        </w:rPr>
      </w:pPr>
    </w:p>
    <w:p w14:paraId="2719693E" w14:textId="77777777" w:rsidR="004E7835" w:rsidRPr="003C276D" w:rsidRDefault="004E7835" w:rsidP="004E7835">
      <w:pPr>
        <w:spacing w:after="60" w:line="240" w:lineRule="auto"/>
        <w:jc w:val="both"/>
        <w:rPr>
          <w:rFonts w:ascii="Calibri" w:hAnsi="Calibri"/>
          <w:sz w:val="26"/>
          <w:szCs w:val="26"/>
        </w:rPr>
      </w:pPr>
      <w:r w:rsidRPr="003C276D">
        <w:rPr>
          <w:rFonts w:ascii="Calibri" w:hAnsi="Calibri"/>
          <w:sz w:val="26"/>
          <w:szCs w:val="26"/>
        </w:rPr>
        <w:t xml:space="preserve">Donaci, Signore, di seguirti in umiltà di cuore con la semplicità e la serenità dei fanciulli. Amen. </w:t>
      </w:r>
    </w:p>
    <w:p w14:paraId="75CE9C2C" w14:textId="6E5443BD" w:rsidR="00256921" w:rsidRPr="00256921" w:rsidRDefault="00256921" w:rsidP="004E7835">
      <w:pPr>
        <w:autoSpaceDE w:val="0"/>
        <w:autoSpaceDN w:val="0"/>
        <w:adjustRightInd w:val="0"/>
        <w:spacing w:after="0" w:line="240" w:lineRule="auto"/>
        <w:rPr>
          <w:rFonts w:ascii="Calibri" w:hAnsi="Calibri"/>
          <w:sz w:val="26"/>
          <w:szCs w:val="26"/>
        </w:rPr>
      </w:pPr>
    </w:p>
    <w:sectPr w:rsidR="00256921" w:rsidRPr="00256921" w:rsidSect="00C647DC">
      <w:pgSz w:w="11907" w:h="16840" w:code="9"/>
      <w:pgMar w:top="720" w:right="720" w:bottom="635"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6813" w14:textId="77777777" w:rsidR="00A064EF" w:rsidRDefault="00A064EF" w:rsidP="003A10D4">
      <w:pPr>
        <w:spacing w:after="0" w:line="240" w:lineRule="auto"/>
      </w:pPr>
      <w:r>
        <w:separator/>
      </w:r>
    </w:p>
  </w:endnote>
  <w:endnote w:type="continuationSeparator" w:id="0">
    <w:p w14:paraId="53FF8C07" w14:textId="77777777" w:rsidR="00A064EF" w:rsidRDefault="00A064EF"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0D83" w14:textId="77777777" w:rsidR="00A064EF" w:rsidRDefault="00A064EF" w:rsidP="003A10D4">
      <w:pPr>
        <w:spacing w:after="0" w:line="240" w:lineRule="auto"/>
      </w:pPr>
      <w:r>
        <w:separator/>
      </w:r>
    </w:p>
  </w:footnote>
  <w:footnote w:type="continuationSeparator" w:id="0">
    <w:p w14:paraId="0CF37932" w14:textId="77777777" w:rsidR="00A064EF" w:rsidRDefault="00A064EF"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0FF8"/>
    <w:multiLevelType w:val="hybridMultilevel"/>
    <w:tmpl w:val="B472002E"/>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8E7702"/>
    <w:multiLevelType w:val="hybridMultilevel"/>
    <w:tmpl w:val="EA742158"/>
    <w:lvl w:ilvl="0" w:tplc="A6BAB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F722F7"/>
    <w:multiLevelType w:val="hybridMultilevel"/>
    <w:tmpl w:val="8DB61550"/>
    <w:lvl w:ilvl="0" w:tplc="701EA00C">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C712E4"/>
    <w:multiLevelType w:val="hybridMultilevel"/>
    <w:tmpl w:val="B484BBC0"/>
    <w:lvl w:ilvl="0" w:tplc="4AC861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187A30">
      <w:start w:val="1"/>
      <w:numFmt w:val="bullet"/>
      <w:lvlText w:val="o"/>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BA4EE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B4AC2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D62256">
      <w:start w:val="1"/>
      <w:numFmt w:val="bullet"/>
      <w:lvlText w:val="o"/>
      <w:lvlJc w:val="left"/>
      <w:pPr>
        <w:tabs>
          <w:tab w:val="left" w:pos="283"/>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4478CE">
      <w:start w:val="1"/>
      <w:numFmt w:val="bullet"/>
      <w:lvlText w:val=""/>
      <w:lvlJc w:val="left"/>
      <w:pPr>
        <w:tabs>
          <w:tab w:val="left" w:pos="283"/>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201EB0">
      <w:start w:val="1"/>
      <w:numFmt w:val="bullet"/>
      <w:lvlText w:val="•"/>
      <w:lvlJc w:val="left"/>
      <w:pPr>
        <w:tabs>
          <w:tab w:val="left" w:pos="283"/>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BE33AE">
      <w:start w:val="1"/>
      <w:numFmt w:val="bullet"/>
      <w:lvlText w:val="o"/>
      <w:lvlJc w:val="left"/>
      <w:pPr>
        <w:tabs>
          <w:tab w:val="left" w:pos="283"/>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3C251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0715A0"/>
    <w:multiLevelType w:val="hybridMultilevel"/>
    <w:tmpl w:val="60287456"/>
    <w:lvl w:ilvl="0" w:tplc="9A6E0C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73170A"/>
    <w:multiLevelType w:val="hybridMultilevel"/>
    <w:tmpl w:val="3BBADCEE"/>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1729D0"/>
    <w:multiLevelType w:val="hybridMultilevel"/>
    <w:tmpl w:val="A74A3836"/>
    <w:lvl w:ilvl="0" w:tplc="CDCC9062">
      <w:start w:val="2"/>
      <w:numFmt w:val="bullet"/>
      <w:lvlText w:val="-"/>
      <w:lvlJc w:val="left"/>
      <w:pPr>
        <w:ind w:left="644" w:hanging="360"/>
      </w:pPr>
      <w:rPr>
        <w:rFonts w:ascii="Calibri" w:eastAsiaTheme="minorHAnsi" w:hAnsi="Calibri"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C443F7"/>
    <w:multiLevelType w:val="hybridMultilevel"/>
    <w:tmpl w:val="3F60C47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F669D3"/>
    <w:multiLevelType w:val="hybridMultilevel"/>
    <w:tmpl w:val="FB405C76"/>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3F7F1B"/>
    <w:multiLevelType w:val="hybridMultilevel"/>
    <w:tmpl w:val="85FA4680"/>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8B2DFC"/>
    <w:multiLevelType w:val="hybridMultilevel"/>
    <w:tmpl w:val="CF88498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FC0575"/>
    <w:multiLevelType w:val="hybridMultilevel"/>
    <w:tmpl w:val="FD60F96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A96BDF"/>
    <w:multiLevelType w:val="hybridMultilevel"/>
    <w:tmpl w:val="609EF2FA"/>
    <w:lvl w:ilvl="0" w:tplc="28EAF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401B3E"/>
    <w:multiLevelType w:val="hybridMultilevel"/>
    <w:tmpl w:val="A25C2106"/>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4904A1"/>
    <w:multiLevelType w:val="hybridMultilevel"/>
    <w:tmpl w:val="A132A6CC"/>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2C01B9"/>
    <w:multiLevelType w:val="hybridMultilevel"/>
    <w:tmpl w:val="646E4D5E"/>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604D10"/>
    <w:multiLevelType w:val="hybridMultilevel"/>
    <w:tmpl w:val="8EC6A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2A2648"/>
    <w:multiLevelType w:val="hybridMultilevel"/>
    <w:tmpl w:val="1B168B7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770D56"/>
    <w:multiLevelType w:val="hybridMultilevel"/>
    <w:tmpl w:val="9E4C532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150786"/>
    <w:multiLevelType w:val="hybridMultilevel"/>
    <w:tmpl w:val="A220480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A76D6B"/>
    <w:multiLevelType w:val="hybridMultilevel"/>
    <w:tmpl w:val="D2DE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FE3AC7"/>
    <w:multiLevelType w:val="hybridMultilevel"/>
    <w:tmpl w:val="6B82B916"/>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6056EF"/>
    <w:multiLevelType w:val="hybridMultilevel"/>
    <w:tmpl w:val="B8482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ACE2BDE"/>
    <w:multiLevelType w:val="hybridMultilevel"/>
    <w:tmpl w:val="4CA2605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0E5922"/>
    <w:multiLevelType w:val="hybridMultilevel"/>
    <w:tmpl w:val="56DCBF72"/>
    <w:lvl w:ilvl="0" w:tplc="8402DC7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756B7C"/>
    <w:multiLevelType w:val="hybridMultilevel"/>
    <w:tmpl w:val="3F0E8E08"/>
    <w:lvl w:ilvl="0" w:tplc="8402DC72">
      <w:start w:val="2"/>
      <w:numFmt w:val="bullet"/>
      <w:lvlText w:val="-"/>
      <w:lvlJc w:val="left"/>
      <w:pPr>
        <w:ind w:left="720" w:hanging="360"/>
      </w:pPr>
      <w:rPr>
        <w:rFonts w:ascii="Calibri" w:eastAsiaTheme="minorHAnsi" w:hAnsi="Calibri" w:cstheme="minorBidi" w:hint="default"/>
      </w:rPr>
    </w:lvl>
    <w:lvl w:ilvl="1" w:tplc="4EE86E44">
      <w:start w:val="2"/>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0"/>
  </w:num>
  <w:num w:numId="4">
    <w:abstractNumId w:val="38"/>
  </w:num>
  <w:num w:numId="5">
    <w:abstractNumId w:val="8"/>
  </w:num>
  <w:num w:numId="6">
    <w:abstractNumId w:val="15"/>
  </w:num>
  <w:num w:numId="7">
    <w:abstractNumId w:val="16"/>
  </w:num>
  <w:num w:numId="8">
    <w:abstractNumId w:val="34"/>
  </w:num>
  <w:num w:numId="9">
    <w:abstractNumId w:val="24"/>
  </w:num>
  <w:num w:numId="10">
    <w:abstractNumId w:val="3"/>
  </w:num>
  <w:num w:numId="11">
    <w:abstractNumId w:val="35"/>
  </w:num>
  <w:num w:numId="12">
    <w:abstractNumId w:val="14"/>
  </w:num>
  <w:num w:numId="13">
    <w:abstractNumId w:val="11"/>
  </w:num>
  <w:num w:numId="14">
    <w:abstractNumId w:val="6"/>
  </w:num>
  <w:num w:numId="15">
    <w:abstractNumId w:val="9"/>
  </w:num>
  <w:num w:numId="16">
    <w:abstractNumId w:val="10"/>
  </w:num>
  <w:num w:numId="17">
    <w:abstractNumId w:val="32"/>
  </w:num>
  <w:num w:numId="18">
    <w:abstractNumId w:val="19"/>
  </w:num>
  <w:num w:numId="19">
    <w:abstractNumId w:val="12"/>
  </w:num>
  <w:num w:numId="20">
    <w:abstractNumId w:val="2"/>
  </w:num>
  <w:num w:numId="21">
    <w:abstractNumId w:val="26"/>
  </w:num>
  <w:num w:numId="22">
    <w:abstractNumId w:val="39"/>
  </w:num>
  <w:num w:numId="23">
    <w:abstractNumId w:val="36"/>
  </w:num>
  <w:num w:numId="24">
    <w:abstractNumId w:val="17"/>
  </w:num>
  <w:num w:numId="25">
    <w:abstractNumId w:val="37"/>
  </w:num>
  <w:num w:numId="26">
    <w:abstractNumId w:val="21"/>
  </w:num>
  <w:num w:numId="27">
    <w:abstractNumId w:val="4"/>
  </w:num>
  <w:num w:numId="28">
    <w:abstractNumId w:val="22"/>
  </w:num>
  <w:num w:numId="29">
    <w:abstractNumId w:val="33"/>
  </w:num>
  <w:num w:numId="30">
    <w:abstractNumId w:val="25"/>
  </w:num>
  <w:num w:numId="31">
    <w:abstractNumId w:val="23"/>
  </w:num>
  <w:num w:numId="32">
    <w:abstractNumId w:val="1"/>
  </w:num>
  <w:num w:numId="33">
    <w:abstractNumId w:val="27"/>
  </w:num>
  <w:num w:numId="34">
    <w:abstractNumId w:val="13"/>
  </w:num>
  <w:num w:numId="35">
    <w:abstractNumId w:val="31"/>
  </w:num>
  <w:num w:numId="36">
    <w:abstractNumId w:val="20"/>
  </w:num>
  <w:num w:numId="37">
    <w:abstractNumId w:val="28"/>
  </w:num>
  <w:num w:numId="38">
    <w:abstractNumId w:val="30"/>
  </w:num>
  <w:num w:numId="39">
    <w:abstractNumId w:val="29"/>
  </w:num>
  <w:num w:numId="40">
    <w:abstractNumId w:val="18"/>
  </w:num>
  <w:num w:numId="41">
    <w:abstractNumId w:val="7"/>
    <w:lvlOverride w:ilvl="0">
      <w:lvl w:ilvl="0" w:tplc="4AC8618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2187A30">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29BA4EE4">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1AB4AC24">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7BD62256">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894478CE">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EF201EB0">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8ABE33AE">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FC3C251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256921"/>
    <w:rsid w:val="00382C7C"/>
    <w:rsid w:val="003A10D4"/>
    <w:rsid w:val="003D6392"/>
    <w:rsid w:val="003E4E3C"/>
    <w:rsid w:val="004578D7"/>
    <w:rsid w:val="004705E7"/>
    <w:rsid w:val="00492EF9"/>
    <w:rsid w:val="004D78A0"/>
    <w:rsid w:val="004E7835"/>
    <w:rsid w:val="00711E95"/>
    <w:rsid w:val="007927BB"/>
    <w:rsid w:val="007A3590"/>
    <w:rsid w:val="007A61B7"/>
    <w:rsid w:val="007D0846"/>
    <w:rsid w:val="007D22DF"/>
    <w:rsid w:val="008862B8"/>
    <w:rsid w:val="0091467B"/>
    <w:rsid w:val="009A0CD7"/>
    <w:rsid w:val="009A4B7A"/>
    <w:rsid w:val="009A7CBB"/>
    <w:rsid w:val="00A064EF"/>
    <w:rsid w:val="00AE2186"/>
    <w:rsid w:val="00B13251"/>
    <w:rsid w:val="00BF46C9"/>
    <w:rsid w:val="00C647DC"/>
    <w:rsid w:val="00D07195"/>
    <w:rsid w:val="00EB0EB8"/>
    <w:rsid w:val="00F20ED5"/>
    <w:rsid w:val="00F365B7"/>
    <w:rsid w:val="00F47E52"/>
    <w:rsid w:val="00FC1623"/>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paragraph" w:styleId="Corpodeltesto2">
    <w:name w:val="Body Text 2"/>
    <w:basedOn w:val="Normale"/>
    <w:link w:val="Corpodeltesto2Carattere"/>
    <w:rsid w:val="00F365B7"/>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F365B7"/>
    <w:rPr>
      <w:rFonts w:ascii="Times New Roman" w:eastAsia="Times New Roman" w:hAnsi="Times New Roman" w:cs="Times New Roman"/>
      <w:szCs w:val="20"/>
      <w:lang w:eastAsia="it-IT"/>
    </w:rPr>
  </w:style>
  <w:style w:type="paragraph" w:styleId="NormaleWeb">
    <w:name w:val="Normal (Web)"/>
    <w:basedOn w:val="Normale"/>
    <w:uiPriority w:val="99"/>
    <w:unhideWhenUsed/>
    <w:rsid w:val="009A4B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dulovuoto">
    <w:name w:val="Modulo vuoto"/>
    <w:rsid w:val="004E7835"/>
    <w:pPr>
      <w:pBdr>
        <w:top w:val="nil"/>
        <w:left w:val="nil"/>
        <w:bottom w:val="nil"/>
        <w:right w:val="nil"/>
        <w:between w:val="nil"/>
        <w:bar w:val="nil"/>
      </w:pBdr>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1525</Words>
  <Characters>8694</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14</cp:revision>
  <cp:lastPrinted>2019-07-18T10:40:00Z</cp:lastPrinted>
  <dcterms:created xsi:type="dcterms:W3CDTF">2019-07-11T11:44:00Z</dcterms:created>
  <dcterms:modified xsi:type="dcterms:W3CDTF">2019-07-18T11:10:00Z</dcterms:modified>
</cp:coreProperties>
</file>