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957" w:rsidRPr="00655083" w:rsidRDefault="005B46D6" w:rsidP="00CC4523">
      <w:pPr>
        <w:spacing w:line="240" w:lineRule="exact"/>
        <w:jc w:val="both"/>
        <w:outlineLvl w:val="0"/>
        <w:rPr>
          <w:rFonts w:ascii="Times New Roman" w:hAnsi="Times New Roman" w:cs="Times New Roman"/>
          <w:b/>
          <w:sz w:val="28"/>
          <w:szCs w:val="28"/>
        </w:rPr>
      </w:pPr>
      <w:bookmarkStart w:id="0" w:name="bookmark0"/>
      <w:r w:rsidRPr="00655083">
        <w:rPr>
          <w:rFonts w:ascii="Times New Roman" w:hAnsi="Times New Roman" w:cs="Times New Roman"/>
          <w:b/>
          <w:sz w:val="28"/>
          <w:szCs w:val="28"/>
        </w:rPr>
        <w:t xml:space="preserve">Scheda 11 - </w:t>
      </w:r>
      <w:r w:rsidR="00D663DF" w:rsidRPr="00655083">
        <w:rPr>
          <w:rFonts w:ascii="Times New Roman" w:hAnsi="Times New Roman" w:cs="Times New Roman"/>
          <w:b/>
          <w:sz w:val="28"/>
          <w:szCs w:val="28"/>
        </w:rPr>
        <w:t>Gesù il Messia (</w:t>
      </w:r>
      <w:proofErr w:type="spellStart"/>
      <w:r w:rsidR="00D663DF" w:rsidRPr="00655083">
        <w:rPr>
          <w:rFonts w:ascii="Times New Roman" w:hAnsi="Times New Roman" w:cs="Times New Roman"/>
          <w:b/>
          <w:sz w:val="28"/>
          <w:szCs w:val="28"/>
        </w:rPr>
        <w:t>Rm</w:t>
      </w:r>
      <w:proofErr w:type="spellEnd"/>
      <w:r w:rsidR="00D663DF" w:rsidRPr="00655083">
        <w:rPr>
          <w:rFonts w:ascii="Times New Roman" w:hAnsi="Times New Roman" w:cs="Times New Roman"/>
          <w:b/>
          <w:sz w:val="28"/>
          <w:szCs w:val="28"/>
        </w:rPr>
        <w:t xml:space="preserve"> 10,1-21)</w:t>
      </w:r>
      <w:bookmarkEnd w:id="0"/>
    </w:p>
    <w:p w:rsidR="00655083" w:rsidRPr="00CC4523" w:rsidRDefault="00655083" w:rsidP="00CC4523">
      <w:pPr>
        <w:spacing w:line="240" w:lineRule="exact"/>
        <w:jc w:val="both"/>
        <w:outlineLvl w:val="0"/>
        <w:rPr>
          <w:rFonts w:ascii="Times New Roman" w:hAnsi="Times New Roman" w:cs="Times New Roman"/>
          <w:sz w:val="22"/>
          <w:szCs w:val="22"/>
        </w:rPr>
      </w:pPr>
    </w:p>
    <w:p w:rsidR="00475957" w:rsidRPr="00CC4523" w:rsidRDefault="00D663DF" w:rsidP="00CC4523">
      <w:pPr>
        <w:spacing w:line="240" w:lineRule="exact"/>
        <w:ind w:firstLine="360"/>
        <w:jc w:val="both"/>
        <w:rPr>
          <w:rFonts w:ascii="Times New Roman" w:hAnsi="Times New Roman" w:cs="Times New Roman"/>
          <w:sz w:val="22"/>
          <w:szCs w:val="22"/>
        </w:rPr>
      </w:pPr>
      <w:r w:rsidRPr="00CC4523">
        <w:rPr>
          <w:rFonts w:ascii="Times New Roman" w:hAnsi="Times New Roman" w:cs="Times New Roman"/>
          <w:sz w:val="22"/>
          <w:szCs w:val="22"/>
        </w:rPr>
        <w:t>In questo capitolo Paolo riprende e svi</w:t>
      </w:r>
      <w:r w:rsidRPr="00CC4523">
        <w:rPr>
          <w:rFonts w:ascii="Times New Roman" w:hAnsi="Times New Roman" w:cs="Times New Roman"/>
          <w:sz w:val="22"/>
          <w:szCs w:val="22"/>
        </w:rPr>
        <w:softHyphen/>
        <w:t>luppa uno spunto già presente nel capitolo precedente: come mai proprio Israele, il popolo che avrebbe dovuto essere il primo ad ottenere la giustizia, non l'ha di fatto rag</w:t>
      </w:r>
      <w:r w:rsidRPr="00CC4523">
        <w:rPr>
          <w:rFonts w:ascii="Times New Roman" w:hAnsi="Times New Roman" w:cs="Times New Roman"/>
          <w:sz w:val="22"/>
          <w:szCs w:val="22"/>
        </w:rPr>
        <w:softHyphen/>
        <w:t>giunta? nella sua risposta Paolo sostiene ancora una volta che Israele non ha capito come sia proprio la Scrittura ad affermare che la giustizia viene esclusivamente dalla fede. Questo malinteso non è frutto di igno</w:t>
      </w:r>
      <w:r w:rsidRPr="00CC4523">
        <w:rPr>
          <w:rFonts w:ascii="Times New Roman" w:hAnsi="Times New Roman" w:cs="Times New Roman"/>
          <w:sz w:val="22"/>
          <w:szCs w:val="22"/>
        </w:rPr>
        <w:softHyphen/>
        <w:t>ranza, ma di un rifiuto colpevole, che già i profeti avevano preannunziato.</w:t>
      </w:r>
    </w:p>
    <w:p w:rsidR="00475957" w:rsidRDefault="00D663DF" w:rsidP="00CC4523">
      <w:pPr>
        <w:spacing w:line="240" w:lineRule="exact"/>
        <w:ind w:firstLine="360"/>
        <w:jc w:val="both"/>
        <w:rPr>
          <w:rFonts w:ascii="Times New Roman" w:hAnsi="Times New Roman" w:cs="Times New Roman"/>
          <w:sz w:val="22"/>
          <w:szCs w:val="22"/>
        </w:rPr>
      </w:pPr>
      <w:r w:rsidRPr="00CC4523">
        <w:rPr>
          <w:rFonts w:ascii="Times New Roman" w:hAnsi="Times New Roman" w:cs="Times New Roman"/>
          <w:sz w:val="22"/>
          <w:szCs w:val="22"/>
        </w:rPr>
        <w:t>L'argomentazione si svolge in tre momenti: anzitutto Paolo mette</w:t>
      </w:r>
      <w:r w:rsidR="00655083">
        <w:rPr>
          <w:rFonts w:ascii="Times New Roman" w:hAnsi="Times New Roman" w:cs="Times New Roman"/>
          <w:sz w:val="22"/>
          <w:szCs w:val="22"/>
        </w:rPr>
        <w:t xml:space="preserve"> in luce l'er</w:t>
      </w:r>
      <w:r w:rsidR="00655083">
        <w:rPr>
          <w:rFonts w:ascii="Times New Roman" w:hAnsi="Times New Roman" w:cs="Times New Roman"/>
          <w:sz w:val="22"/>
          <w:szCs w:val="22"/>
        </w:rPr>
        <w:softHyphen/>
        <w:t>rore di Israele (</w:t>
      </w:r>
      <w:proofErr w:type="spellStart"/>
      <w:r w:rsidR="00655083">
        <w:rPr>
          <w:rFonts w:ascii="Times New Roman" w:hAnsi="Times New Roman" w:cs="Times New Roman"/>
          <w:sz w:val="22"/>
          <w:szCs w:val="22"/>
        </w:rPr>
        <w:t>vv</w:t>
      </w:r>
      <w:proofErr w:type="spellEnd"/>
      <w:r w:rsidRPr="00CC4523">
        <w:rPr>
          <w:rFonts w:ascii="Times New Roman" w:hAnsi="Times New Roman" w:cs="Times New Roman"/>
          <w:sz w:val="22"/>
          <w:szCs w:val="22"/>
        </w:rPr>
        <w:t xml:space="preserve"> 1-5), poi dimostra, Scrittura alla mano, che la salvezza</w:t>
      </w:r>
      <w:r w:rsidR="00655083">
        <w:rPr>
          <w:rFonts w:ascii="Times New Roman" w:hAnsi="Times New Roman" w:cs="Times New Roman"/>
          <w:sz w:val="22"/>
          <w:szCs w:val="22"/>
        </w:rPr>
        <w:t xml:space="preserve"> viene unicamente da Cristo (</w:t>
      </w:r>
      <w:proofErr w:type="spellStart"/>
      <w:r w:rsidR="00655083">
        <w:rPr>
          <w:rFonts w:ascii="Times New Roman" w:hAnsi="Times New Roman" w:cs="Times New Roman"/>
          <w:sz w:val="22"/>
          <w:szCs w:val="22"/>
        </w:rPr>
        <w:t>vv</w:t>
      </w:r>
      <w:proofErr w:type="spellEnd"/>
      <w:r w:rsidRPr="00CC4523">
        <w:rPr>
          <w:rFonts w:ascii="Times New Roman" w:hAnsi="Times New Roman" w:cs="Times New Roman"/>
          <w:sz w:val="22"/>
          <w:szCs w:val="22"/>
        </w:rPr>
        <w:t xml:space="preserve"> 5-13) e, infine, ri</w:t>
      </w:r>
      <w:r w:rsidRPr="00CC4523">
        <w:rPr>
          <w:rFonts w:ascii="Times New Roman" w:hAnsi="Times New Roman" w:cs="Times New Roman"/>
          <w:sz w:val="22"/>
          <w:szCs w:val="22"/>
        </w:rPr>
        <w:softHyphen/>
        <w:t>torna al tema dell</w:t>
      </w:r>
      <w:r w:rsidR="00655083">
        <w:rPr>
          <w:rFonts w:ascii="Times New Roman" w:hAnsi="Times New Roman" w:cs="Times New Roman"/>
          <w:sz w:val="22"/>
          <w:szCs w:val="22"/>
        </w:rPr>
        <w:t>a responsabilità di Israele (</w:t>
      </w:r>
      <w:proofErr w:type="spellStart"/>
      <w:r w:rsidR="00655083">
        <w:rPr>
          <w:rFonts w:ascii="Times New Roman" w:hAnsi="Times New Roman" w:cs="Times New Roman"/>
          <w:sz w:val="22"/>
          <w:szCs w:val="22"/>
        </w:rPr>
        <w:t>vv</w:t>
      </w:r>
      <w:proofErr w:type="spellEnd"/>
      <w:r w:rsidRPr="00CC4523">
        <w:rPr>
          <w:rFonts w:ascii="Times New Roman" w:hAnsi="Times New Roman" w:cs="Times New Roman"/>
          <w:sz w:val="22"/>
          <w:szCs w:val="22"/>
        </w:rPr>
        <w:t xml:space="preserve"> 14-21).</w:t>
      </w:r>
    </w:p>
    <w:p w:rsidR="00655083" w:rsidRPr="00CC4523" w:rsidRDefault="00655083" w:rsidP="00CC4523">
      <w:pPr>
        <w:spacing w:line="240" w:lineRule="exact"/>
        <w:ind w:firstLine="360"/>
        <w:jc w:val="both"/>
        <w:rPr>
          <w:rFonts w:ascii="Times New Roman" w:hAnsi="Times New Roman" w:cs="Times New Roman"/>
          <w:sz w:val="22"/>
          <w:szCs w:val="22"/>
        </w:rPr>
      </w:pPr>
    </w:p>
    <w:p w:rsidR="005B46D6" w:rsidRPr="00CC4523" w:rsidRDefault="005B46D6" w:rsidP="00CC4523">
      <w:pPr>
        <w:spacing w:line="240" w:lineRule="exact"/>
        <w:jc w:val="both"/>
        <w:rPr>
          <w:rFonts w:ascii="Times New Roman" w:hAnsi="Times New Roman" w:cs="Times New Roman"/>
          <w:sz w:val="22"/>
          <w:szCs w:val="22"/>
        </w:rPr>
      </w:pPr>
      <w:r w:rsidRPr="00CC4523">
        <w:rPr>
          <w:rFonts w:ascii="Times New Roman" w:hAnsi="Times New Roman" w:cs="Times New Roman"/>
          <w:sz w:val="22"/>
          <w:szCs w:val="22"/>
        </w:rPr>
        <w:t>1. LA GIUSTIZIA DI DIO IGNORATA (</w:t>
      </w:r>
      <w:proofErr w:type="spellStart"/>
      <w:r w:rsidRPr="00CC4523">
        <w:rPr>
          <w:rFonts w:ascii="Times New Roman" w:hAnsi="Times New Roman" w:cs="Times New Roman"/>
          <w:sz w:val="22"/>
          <w:szCs w:val="22"/>
        </w:rPr>
        <w:t>Rm</w:t>
      </w:r>
      <w:proofErr w:type="spellEnd"/>
      <w:r w:rsidRPr="00CC4523">
        <w:rPr>
          <w:rFonts w:ascii="Times New Roman" w:hAnsi="Times New Roman" w:cs="Times New Roman"/>
          <w:sz w:val="22"/>
          <w:szCs w:val="22"/>
        </w:rPr>
        <w:t xml:space="preserve"> 10, 1-4)</w:t>
      </w:r>
    </w:p>
    <w:p w:rsidR="00475957" w:rsidRPr="00CC4523" w:rsidRDefault="00475957" w:rsidP="00CC4523">
      <w:pPr>
        <w:spacing w:line="240" w:lineRule="exact"/>
        <w:jc w:val="both"/>
        <w:rPr>
          <w:rFonts w:ascii="Times New Roman" w:hAnsi="Times New Roman" w:cs="Times New Roman"/>
          <w:sz w:val="22"/>
          <w:szCs w:val="22"/>
        </w:rPr>
      </w:pPr>
    </w:p>
    <w:p w:rsidR="00475957" w:rsidRDefault="00D663DF" w:rsidP="00CC4523">
      <w:pPr>
        <w:spacing w:line="240" w:lineRule="exact"/>
        <w:ind w:firstLine="360"/>
        <w:jc w:val="both"/>
        <w:rPr>
          <w:rFonts w:ascii="Times New Roman" w:hAnsi="Times New Roman" w:cs="Times New Roman"/>
          <w:sz w:val="22"/>
          <w:szCs w:val="22"/>
        </w:rPr>
      </w:pPr>
      <w:r w:rsidRPr="00CC4523">
        <w:rPr>
          <w:rFonts w:ascii="Times New Roman" w:hAnsi="Times New Roman" w:cs="Times New Roman"/>
          <w:sz w:val="22"/>
          <w:szCs w:val="22"/>
        </w:rPr>
        <w:t>La nuova riflessione dell'apostolo si apre anch'essa, come la precedente, con una sof</w:t>
      </w:r>
      <w:r w:rsidRPr="00CC4523">
        <w:rPr>
          <w:rFonts w:ascii="Times New Roman" w:hAnsi="Times New Roman" w:cs="Times New Roman"/>
          <w:sz w:val="22"/>
          <w:szCs w:val="22"/>
        </w:rPr>
        <w:softHyphen/>
        <w:t>ferta manifestazione di affetto verso i propri connazionali, ai quali si riferisce pur senza nominarli espressamente.</w:t>
      </w:r>
    </w:p>
    <w:p w:rsidR="00655083" w:rsidRPr="00CC4523" w:rsidRDefault="00655083" w:rsidP="00CC4523">
      <w:pPr>
        <w:spacing w:line="240" w:lineRule="exact"/>
        <w:ind w:firstLine="360"/>
        <w:jc w:val="both"/>
        <w:rPr>
          <w:rFonts w:ascii="Times New Roman" w:hAnsi="Times New Roman" w:cs="Times New Roman"/>
          <w:sz w:val="22"/>
          <w:szCs w:val="22"/>
        </w:rPr>
      </w:pPr>
    </w:p>
    <w:p w:rsidR="00475957" w:rsidRDefault="005B46D6" w:rsidP="00CC4523">
      <w:pPr>
        <w:spacing w:line="240" w:lineRule="exact"/>
        <w:jc w:val="both"/>
        <w:rPr>
          <w:rFonts w:ascii="Times New Roman" w:hAnsi="Times New Roman" w:cs="Times New Roman"/>
          <w:sz w:val="22"/>
          <w:szCs w:val="22"/>
        </w:rPr>
      </w:pPr>
      <w:proofErr w:type="spellStart"/>
      <w:r w:rsidRPr="00655083">
        <w:rPr>
          <w:rFonts w:ascii="Times New Roman" w:hAnsi="Times New Roman" w:cs="Times New Roman"/>
          <w:b/>
          <w:sz w:val="22"/>
          <w:szCs w:val="22"/>
        </w:rPr>
        <w:t>vv</w:t>
      </w:r>
      <w:proofErr w:type="spellEnd"/>
      <w:r w:rsidRPr="00655083">
        <w:rPr>
          <w:rFonts w:ascii="Times New Roman" w:hAnsi="Times New Roman" w:cs="Times New Roman"/>
          <w:b/>
          <w:sz w:val="22"/>
          <w:szCs w:val="22"/>
        </w:rPr>
        <w:t>. 1-3</w:t>
      </w:r>
      <w:r w:rsidRPr="00CC4523">
        <w:rPr>
          <w:rFonts w:ascii="Times New Roman" w:hAnsi="Times New Roman" w:cs="Times New Roman"/>
          <w:sz w:val="22"/>
          <w:szCs w:val="22"/>
        </w:rPr>
        <w:t xml:space="preserve">. </w:t>
      </w:r>
      <w:r w:rsidR="00D663DF" w:rsidRPr="00CC4523">
        <w:rPr>
          <w:rFonts w:ascii="Times New Roman" w:hAnsi="Times New Roman" w:cs="Times New Roman"/>
          <w:sz w:val="22"/>
          <w:szCs w:val="22"/>
        </w:rPr>
        <w:t>Paolo desidera profondamente la salvezza anche dei giudei che non hanno accet</w:t>
      </w:r>
      <w:r w:rsidR="00D663DF" w:rsidRPr="00CC4523">
        <w:rPr>
          <w:rFonts w:ascii="Times New Roman" w:hAnsi="Times New Roman" w:cs="Times New Roman"/>
          <w:sz w:val="22"/>
          <w:szCs w:val="22"/>
        </w:rPr>
        <w:softHyphen/>
        <w:t>tato Cristo e prega per questo scopo. Essi infatti hanno zelo per Dio, ma non «</w:t>
      </w:r>
      <w:r w:rsidR="00D663DF" w:rsidRPr="00655083">
        <w:rPr>
          <w:rFonts w:ascii="Times New Roman" w:hAnsi="Times New Roman" w:cs="Times New Roman"/>
          <w:i/>
          <w:sz w:val="22"/>
          <w:szCs w:val="22"/>
        </w:rPr>
        <w:t>secondo una retta conoscenza</w:t>
      </w:r>
      <w:r w:rsidR="00D663DF" w:rsidRPr="00CC4523">
        <w:rPr>
          <w:rFonts w:ascii="Times New Roman" w:hAnsi="Times New Roman" w:cs="Times New Roman"/>
          <w:sz w:val="22"/>
          <w:szCs w:val="22"/>
        </w:rPr>
        <w:t>», cioè una percezione oggettiva delle cose. Essi cercano di stabilire da se stessi la propria giustizia, ma così facendo dimostrano di ignorare, in modo colpevole, la giustizia di Dio e si sottraggono ad essa. Il loro errore è dunque quello di voler raggiungere la giustizia con i propri mezzi, cioè mediante l'osservanza della legge (</w:t>
      </w:r>
      <w:proofErr w:type="spellStart"/>
      <w:r w:rsidR="00D663DF" w:rsidRPr="00CC4523">
        <w:rPr>
          <w:rFonts w:ascii="Times New Roman" w:hAnsi="Times New Roman" w:cs="Times New Roman"/>
          <w:sz w:val="22"/>
          <w:szCs w:val="22"/>
        </w:rPr>
        <w:t>cf</w:t>
      </w:r>
      <w:proofErr w:type="spellEnd"/>
      <w:r w:rsidR="00D663DF" w:rsidRPr="00CC4523">
        <w:rPr>
          <w:rFonts w:ascii="Times New Roman" w:hAnsi="Times New Roman" w:cs="Times New Roman"/>
          <w:sz w:val="22"/>
          <w:szCs w:val="22"/>
        </w:rPr>
        <w:t xml:space="preserve">. </w:t>
      </w:r>
      <w:proofErr w:type="spellStart"/>
      <w:r w:rsidR="00D663DF" w:rsidRPr="00CC4523">
        <w:rPr>
          <w:rFonts w:ascii="Times New Roman" w:hAnsi="Times New Roman" w:cs="Times New Roman"/>
          <w:sz w:val="22"/>
          <w:szCs w:val="22"/>
        </w:rPr>
        <w:t>Rm</w:t>
      </w:r>
      <w:proofErr w:type="spellEnd"/>
      <w:r w:rsidR="00D663DF" w:rsidRPr="00CC4523">
        <w:rPr>
          <w:rFonts w:ascii="Times New Roman" w:hAnsi="Times New Roman" w:cs="Times New Roman"/>
          <w:sz w:val="22"/>
          <w:szCs w:val="22"/>
        </w:rPr>
        <w:t xml:space="preserve"> 9,31).</w:t>
      </w:r>
    </w:p>
    <w:p w:rsidR="00655083" w:rsidRPr="00CC4523" w:rsidRDefault="00655083" w:rsidP="00CC4523">
      <w:pPr>
        <w:spacing w:line="240" w:lineRule="exact"/>
        <w:jc w:val="both"/>
        <w:rPr>
          <w:rFonts w:ascii="Times New Roman" w:hAnsi="Times New Roman" w:cs="Times New Roman"/>
          <w:sz w:val="22"/>
          <w:szCs w:val="22"/>
        </w:rPr>
      </w:pPr>
    </w:p>
    <w:p w:rsidR="00475957" w:rsidRPr="00CC4523" w:rsidRDefault="005B46D6" w:rsidP="00CC4523">
      <w:pPr>
        <w:spacing w:line="240" w:lineRule="exact"/>
        <w:jc w:val="both"/>
        <w:rPr>
          <w:rFonts w:ascii="Times New Roman" w:hAnsi="Times New Roman" w:cs="Times New Roman"/>
          <w:sz w:val="22"/>
          <w:szCs w:val="22"/>
        </w:rPr>
      </w:pPr>
      <w:r w:rsidRPr="00655083">
        <w:rPr>
          <w:rFonts w:ascii="Times New Roman" w:hAnsi="Times New Roman" w:cs="Times New Roman"/>
          <w:b/>
          <w:sz w:val="22"/>
          <w:szCs w:val="22"/>
        </w:rPr>
        <w:t>v. 4</w:t>
      </w:r>
      <w:r w:rsidRPr="00CC4523">
        <w:rPr>
          <w:rFonts w:ascii="Times New Roman" w:hAnsi="Times New Roman" w:cs="Times New Roman"/>
          <w:sz w:val="22"/>
          <w:szCs w:val="22"/>
        </w:rPr>
        <w:t xml:space="preserve">. </w:t>
      </w:r>
      <w:r w:rsidR="00D663DF" w:rsidRPr="00CC4523">
        <w:rPr>
          <w:rFonts w:ascii="Times New Roman" w:hAnsi="Times New Roman" w:cs="Times New Roman"/>
          <w:sz w:val="22"/>
          <w:szCs w:val="22"/>
        </w:rPr>
        <w:t>I giudei increduli ignorano un dato di fondamentale importanza, ch</w:t>
      </w:r>
      <w:r w:rsidR="00EC252E">
        <w:rPr>
          <w:rFonts w:ascii="Times New Roman" w:hAnsi="Times New Roman" w:cs="Times New Roman"/>
          <w:sz w:val="22"/>
          <w:szCs w:val="22"/>
        </w:rPr>
        <w:t xml:space="preserve">e l'apostolo così sintetizza: </w:t>
      </w:r>
      <w:r w:rsidR="00EC252E" w:rsidRPr="00CC4523">
        <w:rPr>
          <w:rFonts w:ascii="Times New Roman" w:hAnsi="Times New Roman" w:cs="Times New Roman"/>
          <w:sz w:val="22"/>
          <w:szCs w:val="22"/>
        </w:rPr>
        <w:t>«</w:t>
      </w:r>
      <w:r w:rsidR="00EC252E" w:rsidRPr="00EC252E">
        <w:rPr>
          <w:rFonts w:ascii="Times New Roman" w:hAnsi="Times New Roman" w:cs="Times New Roman"/>
          <w:i/>
          <w:sz w:val="22"/>
          <w:szCs w:val="22"/>
        </w:rPr>
        <w:t>Il</w:t>
      </w:r>
      <w:r w:rsidR="00D663DF" w:rsidRPr="00EC252E">
        <w:rPr>
          <w:rFonts w:ascii="Times New Roman" w:hAnsi="Times New Roman" w:cs="Times New Roman"/>
          <w:i/>
          <w:sz w:val="22"/>
          <w:szCs w:val="22"/>
        </w:rPr>
        <w:t xml:space="preserve"> ter</w:t>
      </w:r>
      <w:r w:rsidR="00D663DF" w:rsidRPr="00EC252E">
        <w:rPr>
          <w:rFonts w:ascii="Times New Roman" w:hAnsi="Times New Roman" w:cs="Times New Roman"/>
          <w:i/>
          <w:sz w:val="22"/>
          <w:szCs w:val="22"/>
        </w:rPr>
        <w:softHyphen/>
        <w:t>mine  della legge è Cristo</w:t>
      </w:r>
      <w:r w:rsidR="00D663DF" w:rsidRPr="00CC4523">
        <w:rPr>
          <w:rFonts w:ascii="Times New Roman" w:hAnsi="Times New Roman" w:cs="Times New Roman"/>
          <w:sz w:val="22"/>
          <w:szCs w:val="22"/>
        </w:rPr>
        <w:t>». Questa frase non significa che Cristo rappresenta il punto d'ar</w:t>
      </w:r>
      <w:r w:rsidR="00D663DF" w:rsidRPr="00CC4523">
        <w:rPr>
          <w:rFonts w:ascii="Times New Roman" w:hAnsi="Times New Roman" w:cs="Times New Roman"/>
          <w:sz w:val="22"/>
          <w:szCs w:val="22"/>
        </w:rPr>
        <w:softHyphen/>
        <w:t>rivo, la pienezza a cui tende tutta la manifestazione della volontà di Dio contenuta nella legge (</w:t>
      </w:r>
      <w:proofErr w:type="spellStart"/>
      <w:r w:rsidR="00D663DF" w:rsidRPr="00CC4523">
        <w:rPr>
          <w:rFonts w:ascii="Times New Roman" w:hAnsi="Times New Roman" w:cs="Times New Roman"/>
          <w:sz w:val="22"/>
          <w:szCs w:val="22"/>
        </w:rPr>
        <w:t>cf</w:t>
      </w:r>
      <w:proofErr w:type="spellEnd"/>
      <w:r w:rsidR="00D663DF" w:rsidRPr="00CC4523">
        <w:rPr>
          <w:rFonts w:ascii="Times New Roman" w:hAnsi="Times New Roman" w:cs="Times New Roman"/>
          <w:sz w:val="22"/>
          <w:szCs w:val="22"/>
        </w:rPr>
        <w:t xml:space="preserve">. </w:t>
      </w:r>
      <w:proofErr w:type="spellStart"/>
      <w:r w:rsidR="00D663DF" w:rsidRPr="00CC4523">
        <w:rPr>
          <w:rFonts w:ascii="Times New Roman" w:hAnsi="Times New Roman" w:cs="Times New Roman"/>
          <w:sz w:val="22"/>
          <w:szCs w:val="22"/>
        </w:rPr>
        <w:t>Rm</w:t>
      </w:r>
      <w:proofErr w:type="spellEnd"/>
      <w:r w:rsidR="00D663DF" w:rsidRPr="00CC4523">
        <w:rPr>
          <w:rFonts w:ascii="Times New Roman" w:hAnsi="Times New Roman" w:cs="Times New Roman"/>
          <w:sz w:val="22"/>
          <w:szCs w:val="22"/>
        </w:rPr>
        <w:t xml:space="preserve"> 3,31); al contrario, Paolo intende affermare che Cristo ha messo fine alla legge, intesa erroneamente come mezzo di salvezza. Egli lo ha fatto «</w:t>
      </w:r>
      <w:r w:rsidR="00D663DF" w:rsidRPr="00EC252E">
        <w:rPr>
          <w:rFonts w:ascii="Times New Roman" w:hAnsi="Times New Roman" w:cs="Times New Roman"/>
          <w:i/>
          <w:sz w:val="22"/>
          <w:szCs w:val="22"/>
        </w:rPr>
        <w:t>perché sia data la giustizia a chiunque crede</w:t>
      </w:r>
      <w:r w:rsidR="00D663DF" w:rsidRPr="00CC4523">
        <w:rPr>
          <w:rFonts w:ascii="Times New Roman" w:hAnsi="Times New Roman" w:cs="Times New Roman"/>
          <w:sz w:val="22"/>
          <w:szCs w:val="22"/>
        </w:rPr>
        <w:t>».</w:t>
      </w:r>
    </w:p>
    <w:p w:rsidR="00475957" w:rsidRDefault="00D663DF" w:rsidP="00CC4523">
      <w:pPr>
        <w:spacing w:line="240" w:lineRule="exact"/>
        <w:ind w:firstLine="360"/>
        <w:jc w:val="both"/>
        <w:rPr>
          <w:rFonts w:ascii="Times New Roman" w:hAnsi="Times New Roman" w:cs="Times New Roman"/>
          <w:sz w:val="22"/>
          <w:szCs w:val="22"/>
        </w:rPr>
      </w:pPr>
      <w:r w:rsidRPr="00CC4523">
        <w:rPr>
          <w:rFonts w:ascii="Times New Roman" w:hAnsi="Times New Roman" w:cs="Times New Roman"/>
          <w:sz w:val="22"/>
          <w:szCs w:val="22"/>
        </w:rPr>
        <w:t>La legge si è dimostrata uno strumento inadeguato per raggiungere la giustizia, perciò deve essere tolta di mezzo, affinché la giustizia sia messa veramente a disposizione di tutti mediante il solo mezzo che può procurarla, cioè la fede.</w:t>
      </w:r>
    </w:p>
    <w:p w:rsidR="00655083" w:rsidRPr="00CC4523" w:rsidRDefault="00655083" w:rsidP="00CC4523">
      <w:pPr>
        <w:spacing w:line="240" w:lineRule="exact"/>
        <w:ind w:firstLine="360"/>
        <w:jc w:val="both"/>
        <w:rPr>
          <w:rFonts w:ascii="Times New Roman" w:hAnsi="Times New Roman" w:cs="Times New Roman"/>
          <w:sz w:val="22"/>
          <w:szCs w:val="22"/>
        </w:rPr>
      </w:pPr>
    </w:p>
    <w:p w:rsidR="005B46D6" w:rsidRDefault="005B46D6" w:rsidP="00CC4523">
      <w:pPr>
        <w:spacing w:line="240" w:lineRule="exact"/>
        <w:jc w:val="both"/>
        <w:rPr>
          <w:rFonts w:ascii="Times New Roman" w:hAnsi="Times New Roman" w:cs="Times New Roman"/>
          <w:sz w:val="22"/>
          <w:szCs w:val="22"/>
        </w:rPr>
      </w:pPr>
      <w:r w:rsidRPr="00EC252E">
        <w:rPr>
          <w:rFonts w:ascii="Times New Roman" w:hAnsi="Times New Roman" w:cs="Times New Roman"/>
          <w:i/>
          <w:sz w:val="22"/>
          <w:szCs w:val="22"/>
        </w:rPr>
        <w:t>2. LA GIUSTIZIA VIENE DALLA FEDE</w:t>
      </w:r>
      <w:r w:rsidRPr="00CC4523">
        <w:rPr>
          <w:rFonts w:ascii="Times New Roman" w:hAnsi="Times New Roman" w:cs="Times New Roman"/>
          <w:sz w:val="22"/>
          <w:szCs w:val="22"/>
        </w:rPr>
        <w:t xml:space="preserve"> (</w:t>
      </w:r>
      <w:proofErr w:type="spellStart"/>
      <w:r w:rsidRPr="00CC4523">
        <w:rPr>
          <w:rFonts w:ascii="Times New Roman" w:hAnsi="Times New Roman" w:cs="Times New Roman"/>
          <w:sz w:val="22"/>
          <w:szCs w:val="22"/>
        </w:rPr>
        <w:t>Rm</w:t>
      </w:r>
      <w:proofErr w:type="spellEnd"/>
      <w:r w:rsidRPr="00CC4523">
        <w:rPr>
          <w:rFonts w:ascii="Times New Roman" w:hAnsi="Times New Roman" w:cs="Times New Roman"/>
          <w:sz w:val="22"/>
          <w:szCs w:val="22"/>
        </w:rPr>
        <w:t xml:space="preserve"> 10,5-13)</w:t>
      </w:r>
    </w:p>
    <w:p w:rsidR="00655083" w:rsidRPr="00CC4523" w:rsidRDefault="00655083" w:rsidP="00CC4523">
      <w:pPr>
        <w:spacing w:line="240" w:lineRule="exact"/>
        <w:jc w:val="both"/>
        <w:rPr>
          <w:rFonts w:ascii="Times New Roman" w:hAnsi="Times New Roman" w:cs="Times New Roman"/>
          <w:sz w:val="22"/>
          <w:szCs w:val="22"/>
        </w:rPr>
      </w:pPr>
    </w:p>
    <w:p w:rsidR="00475957" w:rsidRDefault="00D663DF" w:rsidP="00CC4523">
      <w:pPr>
        <w:spacing w:line="240" w:lineRule="exact"/>
        <w:ind w:firstLine="360"/>
        <w:jc w:val="both"/>
        <w:rPr>
          <w:rFonts w:ascii="Times New Roman" w:hAnsi="Times New Roman" w:cs="Times New Roman"/>
          <w:sz w:val="22"/>
          <w:szCs w:val="22"/>
        </w:rPr>
      </w:pPr>
      <w:r w:rsidRPr="00CC4523">
        <w:rPr>
          <w:rFonts w:ascii="Times New Roman" w:hAnsi="Times New Roman" w:cs="Times New Roman"/>
          <w:sz w:val="22"/>
          <w:szCs w:val="22"/>
        </w:rPr>
        <w:t>Paolo aveva già dimostrato alla luce della Scrittura che la giustizia si ottiene mediante la fede (</w:t>
      </w:r>
      <w:proofErr w:type="spellStart"/>
      <w:r w:rsidRPr="00CC4523">
        <w:rPr>
          <w:rFonts w:ascii="Times New Roman" w:hAnsi="Times New Roman" w:cs="Times New Roman"/>
          <w:sz w:val="22"/>
          <w:szCs w:val="22"/>
        </w:rPr>
        <w:t>Rm</w:t>
      </w:r>
      <w:proofErr w:type="spellEnd"/>
      <w:r w:rsidRPr="00CC4523">
        <w:rPr>
          <w:rFonts w:ascii="Times New Roman" w:hAnsi="Times New Roman" w:cs="Times New Roman"/>
          <w:sz w:val="22"/>
          <w:szCs w:val="22"/>
        </w:rPr>
        <w:t xml:space="preserve"> 4,1-25). Ora rielabora la stessa idea a partire da altri testi biblici, contrapponen</w:t>
      </w:r>
      <w:r w:rsidRPr="00CC4523">
        <w:rPr>
          <w:rFonts w:ascii="Times New Roman" w:hAnsi="Times New Roman" w:cs="Times New Roman"/>
          <w:sz w:val="22"/>
          <w:szCs w:val="22"/>
        </w:rPr>
        <w:softHyphen/>
        <w:t>do nettamente la giustizia che viene dalla legge a quella che viene dalla fede.</w:t>
      </w:r>
    </w:p>
    <w:p w:rsidR="00655083" w:rsidRPr="00CC4523" w:rsidRDefault="00655083" w:rsidP="00CC4523">
      <w:pPr>
        <w:spacing w:line="240" w:lineRule="exact"/>
        <w:ind w:firstLine="360"/>
        <w:jc w:val="both"/>
        <w:rPr>
          <w:rFonts w:ascii="Times New Roman" w:hAnsi="Times New Roman" w:cs="Times New Roman"/>
          <w:sz w:val="22"/>
          <w:szCs w:val="22"/>
        </w:rPr>
      </w:pPr>
    </w:p>
    <w:p w:rsidR="00475957" w:rsidRDefault="005B46D6" w:rsidP="00CC4523">
      <w:pPr>
        <w:spacing w:line="240" w:lineRule="exact"/>
        <w:jc w:val="both"/>
        <w:rPr>
          <w:rFonts w:ascii="Times New Roman" w:hAnsi="Times New Roman" w:cs="Times New Roman"/>
          <w:sz w:val="22"/>
          <w:szCs w:val="22"/>
        </w:rPr>
      </w:pPr>
      <w:r w:rsidRPr="00655083">
        <w:rPr>
          <w:rFonts w:ascii="Times New Roman" w:hAnsi="Times New Roman" w:cs="Times New Roman"/>
          <w:b/>
          <w:sz w:val="22"/>
          <w:szCs w:val="22"/>
        </w:rPr>
        <w:t>v. 5</w:t>
      </w:r>
      <w:r w:rsidRPr="00CC4523">
        <w:rPr>
          <w:rFonts w:ascii="Times New Roman" w:hAnsi="Times New Roman" w:cs="Times New Roman"/>
          <w:sz w:val="22"/>
          <w:szCs w:val="22"/>
        </w:rPr>
        <w:t xml:space="preserve">. </w:t>
      </w:r>
      <w:r w:rsidR="00D663DF" w:rsidRPr="00CC4523">
        <w:rPr>
          <w:rFonts w:ascii="Times New Roman" w:hAnsi="Times New Roman" w:cs="Times New Roman"/>
          <w:sz w:val="22"/>
          <w:szCs w:val="22"/>
        </w:rPr>
        <w:t>La «</w:t>
      </w:r>
      <w:r w:rsidR="00D663DF" w:rsidRPr="00EC252E">
        <w:rPr>
          <w:rFonts w:ascii="Times New Roman" w:hAnsi="Times New Roman" w:cs="Times New Roman"/>
          <w:i/>
          <w:sz w:val="22"/>
          <w:szCs w:val="22"/>
        </w:rPr>
        <w:t xml:space="preserve">giustizia che viene dalla legge» </w:t>
      </w:r>
      <w:r w:rsidR="00D663DF" w:rsidRPr="00EC252E">
        <w:rPr>
          <w:rFonts w:ascii="Times New Roman" w:hAnsi="Times New Roman" w:cs="Times New Roman"/>
          <w:sz w:val="22"/>
          <w:szCs w:val="22"/>
        </w:rPr>
        <w:t>è delineata mediante questa citazione</w:t>
      </w:r>
      <w:r w:rsidR="00D663DF" w:rsidRPr="00EC252E">
        <w:rPr>
          <w:rFonts w:ascii="Times New Roman" w:hAnsi="Times New Roman" w:cs="Times New Roman"/>
          <w:i/>
          <w:sz w:val="22"/>
          <w:szCs w:val="22"/>
        </w:rPr>
        <w:t>: «L'uomo che la pratica vivrà per essa</w:t>
      </w:r>
      <w:r w:rsidR="00D663DF" w:rsidRPr="00CC4523">
        <w:rPr>
          <w:rFonts w:ascii="Times New Roman" w:hAnsi="Times New Roman" w:cs="Times New Roman"/>
          <w:sz w:val="22"/>
          <w:szCs w:val="22"/>
        </w:rPr>
        <w:t>» (</w:t>
      </w:r>
      <w:proofErr w:type="spellStart"/>
      <w:r w:rsidR="00D663DF" w:rsidRPr="00CC4523">
        <w:rPr>
          <w:rFonts w:ascii="Times New Roman" w:hAnsi="Times New Roman" w:cs="Times New Roman"/>
          <w:sz w:val="22"/>
          <w:szCs w:val="22"/>
        </w:rPr>
        <w:t>Lv</w:t>
      </w:r>
      <w:proofErr w:type="spellEnd"/>
      <w:r w:rsidR="00D663DF" w:rsidRPr="00CC4523">
        <w:rPr>
          <w:rFonts w:ascii="Times New Roman" w:hAnsi="Times New Roman" w:cs="Times New Roman"/>
          <w:sz w:val="22"/>
          <w:szCs w:val="22"/>
        </w:rPr>
        <w:t xml:space="preserve"> 18,5). A questo testo Paolo non fa alcun commento: per lui è chiaro che se la vita, conseguenza e simbolo della giustizia, dipende dalla pratica della leg</w:t>
      </w:r>
      <w:r w:rsidR="00D663DF" w:rsidRPr="00CC4523">
        <w:rPr>
          <w:rFonts w:ascii="Times New Roman" w:hAnsi="Times New Roman" w:cs="Times New Roman"/>
          <w:sz w:val="22"/>
          <w:szCs w:val="22"/>
        </w:rPr>
        <w:softHyphen/>
        <w:t>ge, nessuno potrà essere giustificato, perché l'uomo, in quanto peccatore, non sarà mai capace di praticare la legge (</w:t>
      </w:r>
      <w:proofErr w:type="spellStart"/>
      <w:r w:rsidR="00D663DF" w:rsidRPr="00CC4523">
        <w:rPr>
          <w:rFonts w:ascii="Times New Roman" w:hAnsi="Times New Roman" w:cs="Times New Roman"/>
          <w:sz w:val="22"/>
          <w:szCs w:val="22"/>
        </w:rPr>
        <w:t>cf</w:t>
      </w:r>
      <w:proofErr w:type="spellEnd"/>
      <w:r w:rsidR="00D663DF" w:rsidRPr="00CC4523">
        <w:rPr>
          <w:rFonts w:ascii="Times New Roman" w:hAnsi="Times New Roman" w:cs="Times New Roman"/>
          <w:sz w:val="22"/>
          <w:szCs w:val="22"/>
        </w:rPr>
        <w:t xml:space="preserve">. </w:t>
      </w:r>
      <w:proofErr w:type="spellStart"/>
      <w:r w:rsidR="00D663DF" w:rsidRPr="00CC4523">
        <w:rPr>
          <w:rFonts w:ascii="Times New Roman" w:hAnsi="Times New Roman" w:cs="Times New Roman"/>
          <w:sz w:val="22"/>
          <w:szCs w:val="22"/>
        </w:rPr>
        <w:t>Gal</w:t>
      </w:r>
      <w:proofErr w:type="spellEnd"/>
      <w:r w:rsidR="00D663DF" w:rsidRPr="00CC4523">
        <w:rPr>
          <w:rFonts w:ascii="Times New Roman" w:hAnsi="Times New Roman" w:cs="Times New Roman"/>
          <w:sz w:val="22"/>
          <w:szCs w:val="22"/>
        </w:rPr>
        <w:t xml:space="preserve"> 3,12). D'altra parte ha appena affermato che Cristo ha messo fine alla legge.</w:t>
      </w:r>
    </w:p>
    <w:p w:rsidR="00655083" w:rsidRPr="00CC4523" w:rsidRDefault="00655083" w:rsidP="00CC4523">
      <w:pPr>
        <w:spacing w:line="240" w:lineRule="exact"/>
        <w:jc w:val="both"/>
        <w:rPr>
          <w:rFonts w:ascii="Times New Roman" w:hAnsi="Times New Roman" w:cs="Times New Roman"/>
          <w:sz w:val="22"/>
          <w:szCs w:val="22"/>
        </w:rPr>
      </w:pPr>
    </w:p>
    <w:p w:rsidR="00475957" w:rsidRPr="00CC4523" w:rsidRDefault="005B46D6" w:rsidP="00CC4523">
      <w:pPr>
        <w:spacing w:line="240" w:lineRule="exact"/>
        <w:jc w:val="both"/>
        <w:rPr>
          <w:rFonts w:ascii="Times New Roman" w:hAnsi="Times New Roman" w:cs="Times New Roman"/>
          <w:sz w:val="22"/>
          <w:szCs w:val="22"/>
        </w:rPr>
      </w:pPr>
      <w:proofErr w:type="spellStart"/>
      <w:r w:rsidRPr="00655083">
        <w:rPr>
          <w:rFonts w:ascii="Times New Roman" w:hAnsi="Times New Roman" w:cs="Times New Roman"/>
          <w:b/>
          <w:sz w:val="22"/>
          <w:szCs w:val="22"/>
        </w:rPr>
        <w:t>vv</w:t>
      </w:r>
      <w:proofErr w:type="spellEnd"/>
      <w:r w:rsidRPr="00655083">
        <w:rPr>
          <w:rFonts w:ascii="Times New Roman" w:hAnsi="Times New Roman" w:cs="Times New Roman"/>
          <w:b/>
          <w:sz w:val="22"/>
          <w:szCs w:val="22"/>
        </w:rPr>
        <w:t>. 6-8</w:t>
      </w:r>
      <w:r w:rsidRPr="00CC4523">
        <w:rPr>
          <w:rFonts w:ascii="Times New Roman" w:hAnsi="Times New Roman" w:cs="Times New Roman"/>
          <w:sz w:val="22"/>
          <w:szCs w:val="22"/>
        </w:rPr>
        <w:t xml:space="preserve">. </w:t>
      </w:r>
      <w:r w:rsidR="00D663DF" w:rsidRPr="00CC4523">
        <w:rPr>
          <w:rFonts w:ascii="Times New Roman" w:hAnsi="Times New Roman" w:cs="Times New Roman"/>
          <w:sz w:val="22"/>
          <w:szCs w:val="22"/>
        </w:rPr>
        <w:t>La «</w:t>
      </w:r>
      <w:r w:rsidR="00D663DF" w:rsidRPr="00EC252E">
        <w:rPr>
          <w:rFonts w:ascii="Times New Roman" w:hAnsi="Times New Roman" w:cs="Times New Roman"/>
          <w:i/>
          <w:sz w:val="22"/>
          <w:szCs w:val="22"/>
        </w:rPr>
        <w:t>giustizia che viene dalla fede</w:t>
      </w:r>
      <w:r w:rsidR="00EC252E" w:rsidRPr="00CC4523">
        <w:rPr>
          <w:rFonts w:ascii="Times New Roman" w:hAnsi="Times New Roman" w:cs="Times New Roman"/>
          <w:sz w:val="22"/>
          <w:szCs w:val="22"/>
        </w:rPr>
        <w:t>»</w:t>
      </w:r>
      <w:r w:rsidR="00D663DF" w:rsidRPr="00CC4523">
        <w:rPr>
          <w:rFonts w:ascii="Times New Roman" w:hAnsi="Times New Roman" w:cs="Times New Roman"/>
          <w:sz w:val="22"/>
          <w:szCs w:val="22"/>
        </w:rPr>
        <w:t>, viene invece descritta a partire da un brano del Deuteronomio, che appartiene allo strato più recente del libro, quella cioè che risale al tempo dell'esilio. In esso l'autore, dopo aver preannunziato che un giorno Dio avrebbe cir</w:t>
      </w:r>
      <w:r w:rsidR="00D663DF" w:rsidRPr="00CC4523">
        <w:rPr>
          <w:rFonts w:ascii="Times New Roman" w:hAnsi="Times New Roman" w:cs="Times New Roman"/>
          <w:sz w:val="22"/>
          <w:szCs w:val="22"/>
        </w:rPr>
        <w:softHyphen/>
        <w:t>conciso il cuore del suo popolo perché fosse capace di amarlo con tutto il cuore (</w:t>
      </w:r>
      <w:proofErr w:type="spellStart"/>
      <w:r w:rsidR="00D663DF" w:rsidRPr="00CC4523">
        <w:rPr>
          <w:rFonts w:ascii="Times New Roman" w:hAnsi="Times New Roman" w:cs="Times New Roman"/>
          <w:sz w:val="22"/>
          <w:szCs w:val="22"/>
        </w:rPr>
        <w:t>Dt</w:t>
      </w:r>
      <w:proofErr w:type="spellEnd"/>
      <w:r w:rsidR="00D663DF" w:rsidRPr="00CC4523">
        <w:rPr>
          <w:rFonts w:ascii="Times New Roman" w:hAnsi="Times New Roman" w:cs="Times New Roman"/>
          <w:sz w:val="22"/>
          <w:szCs w:val="22"/>
        </w:rPr>
        <w:t xml:space="preserve"> 30,6), prosegue: «</w:t>
      </w:r>
      <w:r w:rsidR="00D663DF" w:rsidRPr="00EC252E">
        <w:rPr>
          <w:rFonts w:ascii="Times New Roman" w:hAnsi="Times New Roman" w:cs="Times New Roman"/>
          <w:i/>
          <w:sz w:val="22"/>
          <w:szCs w:val="22"/>
        </w:rPr>
        <w:t>Questo comando che oggi ti ordino non è troppo alto per te, né troppo lontano da te. Non è nel cielo perché tu dica: Chi salirà per noi in cielo, per prendercelo e far</w:t>
      </w:r>
      <w:r w:rsidR="00D663DF" w:rsidRPr="00EC252E">
        <w:rPr>
          <w:rFonts w:ascii="Times New Roman" w:hAnsi="Times New Roman" w:cs="Times New Roman"/>
          <w:i/>
          <w:sz w:val="22"/>
          <w:szCs w:val="22"/>
        </w:rPr>
        <w:softHyphen/>
        <w:t>celo udire e lo possiamo eseguire? Non è di là dal mare, perché tu dica: Chi attraverserà per noi il mare per prendercelo e farcelo udire e lo possiamo eseguire? Anzi questa parola è molto vicina a te, è nella tua bocca e nel tuo cuore, perché tu la metta in prati</w:t>
      </w:r>
      <w:r w:rsidR="00D663DF" w:rsidRPr="00EC252E">
        <w:rPr>
          <w:rFonts w:ascii="Times New Roman" w:hAnsi="Times New Roman" w:cs="Times New Roman"/>
          <w:i/>
          <w:sz w:val="22"/>
          <w:szCs w:val="22"/>
        </w:rPr>
        <w:softHyphen/>
        <w:t>ca</w:t>
      </w:r>
      <w:r w:rsidR="00D663DF" w:rsidRPr="00CC4523">
        <w:rPr>
          <w:rFonts w:ascii="Times New Roman" w:hAnsi="Times New Roman" w:cs="Times New Roman"/>
          <w:sz w:val="22"/>
          <w:szCs w:val="22"/>
        </w:rPr>
        <w:t>» (</w:t>
      </w:r>
      <w:proofErr w:type="spellStart"/>
      <w:r w:rsidR="00D663DF" w:rsidRPr="00CC4523">
        <w:rPr>
          <w:rFonts w:ascii="Times New Roman" w:hAnsi="Times New Roman" w:cs="Times New Roman"/>
          <w:sz w:val="22"/>
          <w:szCs w:val="22"/>
        </w:rPr>
        <w:t>Dt</w:t>
      </w:r>
      <w:proofErr w:type="spellEnd"/>
      <w:r w:rsidR="00D663DF" w:rsidRPr="00CC4523">
        <w:rPr>
          <w:rFonts w:ascii="Times New Roman" w:hAnsi="Times New Roman" w:cs="Times New Roman"/>
          <w:sz w:val="22"/>
          <w:szCs w:val="22"/>
        </w:rPr>
        <w:t xml:space="preserve"> 30,11-14). Da questo testo risulta, sulla linea di </w:t>
      </w:r>
      <w:proofErr w:type="spellStart"/>
      <w:r w:rsidR="00D663DF" w:rsidRPr="00CC4523">
        <w:rPr>
          <w:rFonts w:ascii="Times New Roman" w:hAnsi="Times New Roman" w:cs="Times New Roman"/>
          <w:sz w:val="22"/>
          <w:szCs w:val="22"/>
        </w:rPr>
        <w:t>Ger</w:t>
      </w:r>
      <w:proofErr w:type="spellEnd"/>
      <w:r w:rsidR="00D663DF" w:rsidRPr="00CC4523">
        <w:rPr>
          <w:rFonts w:ascii="Times New Roman" w:hAnsi="Times New Roman" w:cs="Times New Roman"/>
          <w:sz w:val="22"/>
          <w:szCs w:val="22"/>
        </w:rPr>
        <w:t xml:space="preserve"> 31,33 (un testo già più vol</w:t>
      </w:r>
      <w:r w:rsidR="00D663DF" w:rsidRPr="00CC4523">
        <w:rPr>
          <w:rFonts w:ascii="Times New Roman" w:hAnsi="Times New Roman" w:cs="Times New Roman"/>
          <w:sz w:val="22"/>
          <w:szCs w:val="22"/>
        </w:rPr>
        <w:softHyphen/>
        <w:t>te utilizzato da Paolo nel corso della lettera), che già nel contesto dell'alleanza sinaitica la legge non è per il popolo una realtà estranea e lontana, ma rappresenta un'esigenza inte</w:t>
      </w:r>
      <w:r w:rsidR="00D663DF" w:rsidRPr="00CC4523">
        <w:rPr>
          <w:rFonts w:ascii="Times New Roman" w:hAnsi="Times New Roman" w:cs="Times New Roman"/>
          <w:sz w:val="22"/>
          <w:szCs w:val="22"/>
        </w:rPr>
        <w:softHyphen/>
        <w:t>riore che provoca la fedeltà del cuore e della vita.</w:t>
      </w:r>
    </w:p>
    <w:p w:rsidR="00475957" w:rsidRDefault="00D663DF" w:rsidP="00CC4523">
      <w:pPr>
        <w:spacing w:line="240" w:lineRule="exact"/>
        <w:ind w:firstLine="360"/>
        <w:jc w:val="both"/>
        <w:rPr>
          <w:rFonts w:ascii="Times New Roman" w:hAnsi="Times New Roman" w:cs="Times New Roman"/>
          <w:sz w:val="22"/>
          <w:szCs w:val="22"/>
        </w:rPr>
      </w:pPr>
      <w:r w:rsidRPr="00CC4523">
        <w:rPr>
          <w:rFonts w:ascii="Times New Roman" w:hAnsi="Times New Roman" w:cs="Times New Roman"/>
          <w:sz w:val="22"/>
          <w:szCs w:val="22"/>
        </w:rPr>
        <w:t>Paolo rilegge questo testo alla luce della traduzione aramaica (</w:t>
      </w:r>
      <w:r w:rsidR="00EC252E">
        <w:rPr>
          <w:rFonts w:ascii="Times New Roman" w:hAnsi="Times New Roman" w:cs="Times New Roman"/>
          <w:sz w:val="22"/>
          <w:szCs w:val="22"/>
        </w:rPr>
        <w:t xml:space="preserve">che a sua volta si ispira al </w:t>
      </w:r>
      <w:proofErr w:type="spellStart"/>
      <w:r w:rsidR="00EC252E">
        <w:rPr>
          <w:rFonts w:ascii="Times New Roman" w:hAnsi="Times New Roman" w:cs="Times New Roman"/>
          <w:sz w:val="22"/>
          <w:szCs w:val="22"/>
        </w:rPr>
        <w:t>Sal</w:t>
      </w:r>
      <w:proofErr w:type="spellEnd"/>
      <w:r w:rsidRPr="00CC4523">
        <w:rPr>
          <w:rFonts w:ascii="Times New Roman" w:hAnsi="Times New Roman" w:cs="Times New Roman"/>
          <w:sz w:val="22"/>
          <w:szCs w:val="22"/>
        </w:rPr>
        <w:t xml:space="preserve"> 107,26), utilizzandone solo alcune frasi a cui fa seguire la sua interpretazione. Secon</w:t>
      </w:r>
      <w:r w:rsidRPr="00CC4523">
        <w:rPr>
          <w:rFonts w:ascii="Times New Roman" w:hAnsi="Times New Roman" w:cs="Times New Roman"/>
          <w:sz w:val="22"/>
          <w:szCs w:val="22"/>
        </w:rPr>
        <w:softHyphen/>
        <w:t xml:space="preserve">do lui la giustizia </w:t>
      </w:r>
      <w:r w:rsidRPr="00CC4523">
        <w:rPr>
          <w:rFonts w:ascii="Times New Roman" w:hAnsi="Times New Roman" w:cs="Times New Roman"/>
          <w:sz w:val="22"/>
          <w:szCs w:val="22"/>
        </w:rPr>
        <w:lastRenderedPageBreak/>
        <w:t>(personificata) che viene dalla fede esorta a non usare le espressioni «</w:t>
      </w:r>
      <w:r w:rsidRPr="00EC252E">
        <w:rPr>
          <w:rFonts w:ascii="Times New Roman" w:hAnsi="Times New Roman" w:cs="Times New Roman"/>
          <w:i/>
          <w:sz w:val="22"/>
          <w:szCs w:val="22"/>
        </w:rPr>
        <w:t>chi salirà al cielo</w:t>
      </w:r>
      <w:r w:rsidRPr="00CC4523">
        <w:rPr>
          <w:rFonts w:ascii="Times New Roman" w:hAnsi="Times New Roman" w:cs="Times New Roman"/>
          <w:sz w:val="22"/>
          <w:szCs w:val="22"/>
        </w:rPr>
        <w:t>» oppure «</w:t>
      </w:r>
      <w:r w:rsidRPr="00EC252E">
        <w:rPr>
          <w:rFonts w:ascii="Times New Roman" w:hAnsi="Times New Roman" w:cs="Times New Roman"/>
          <w:i/>
          <w:sz w:val="22"/>
          <w:szCs w:val="22"/>
        </w:rPr>
        <w:t>chi discenderà nell'abisso</w:t>
      </w:r>
      <w:r w:rsidRPr="00CC4523">
        <w:rPr>
          <w:rFonts w:ascii="Times New Roman" w:hAnsi="Times New Roman" w:cs="Times New Roman"/>
          <w:sz w:val="22"/>
          <w:szCs w:val="22"/>
        </w:rPr>
        <w:t>» perché esse significano rispettivamente la venuta di Cristo e la sua risurrezione. Siccome questi eventi si sono già realizzati la giu</w:t>
      </w:r>
      <w:r w:rsidRPr="00CC4523">
        <w:rPr>
          <w:rFonts w:ascii="Times New Roman" w:hAnsi="Times New Roman" w:cs="Times New Roman"/>
          <w:sz w:val="22"/>
          <w:szCs w:val="22"/>
        </w:rPr>
        <w:softHyphen/>
        <w:t>stizia si limita a dire: «</w:t>
      </w:r>
      <w:r w:rsidRPr="00EC252E">
        <w:rPr>
          <w:rFonts w:ascii="Times New Roman" w:hAnsi="Times New Roman" w:cs="Times New Roman"/>
          <w:i/>
          <w:sz w:val="22"/>
          <w:szCs w:val="22"/>
        </w:rPr>
        <w:t>Vicino a te è la parola, sulla tua bocca e nel tuo cuore</w:t>
      </w:r>
      <w:r w:rsidRPr="00CC4523">
        <w:rPr>
          <w:rFonts w:ascii="Times New Roman" w:hAnsi="Times New Roman" w:cs="Times New Roman"/>
          <w:sz w:val="22"/>
          <w:szCs w:val="22"/>
        </w:rPr>
        <w:t>» (</w:t>
      </w:r>
      <w:proofErr w:type="spellStart"/>
      <w:r w:rsidRPr="00CC4523">
        <w:rPr>
          <w:rFonts w:ascii="Times New Roman" w:hAnsi="Times New Roman" w:cs="Times New Roman"/>
          <w:sz w:val="22"/>
          <w:szCs w:val="22"/>
        </w:rPr>
        <w:t>Dt</w:t>
      </w:r>
      <w:proofErr w:type="spellEnd"/>
      <w:r w:rsidRPr="00CC4523">
        <w:rPr>
          <w:rFonts w:ascii="Times New Roman" w:hAnsi="Times New Roman" w:cs="Times New Roman"/>
          <w:sz w:val="22"/>
          <w:szCs w:val="22"/>
        </w:rPr>
        <w:t xml:space="preserve"> 30,14). Questa parola, di cui parla il testo biblico, per Paolo non è altro che la «</w:t>
      </w:r>
      <w:r w:rsidRPr="00EC252E">
        <w:rPr>
          <w:rFonts w:ascii="Times New Roman" w:hAnsi="Times New Roman" w:cs="Times New Roman"/>
          <w:i/>
          <w:sz w:val="22"/>
          <w:szCs w:val="22"/>
        </w:rPr>
        <w:t>parola della fede che noi predichiamo</w:t>
      </w:r>
      <w:r w:rsidRPr="00CC4523">
        <w:rPr>
          <w:rFonts w:ascii="Times New Roman" w:hAnsi="Times New Roman" w:cs="Times New Roman"/>
          <w:sz w:val="22"/>
          <w:szCs w:val="22"/>
        </w:rPr>
        <w:t>». Nella rilettura di Paolo dunque il testo biblico non indica più la sin</w:t>
      </w:r>
      <w:r w:rsidRPr="00CC4523">
        <w:rPr>
          <w:rFonts w:ascii="Times New Roman" w:hAnsi="Times New Roman" w:cs="Times New Roman"/>
          <w:sz w:val="22"/>
          <w:szCs w:val="22"/>
        </w:rPr>
        <w:softHyphen/>
        <w:t>tonia della legge con le intime aspirazioni del cuore umano, ma la venuta di Cristo e la sua risurrezione, che rappresentano il contenuto della «</w:t>
      </w:r>
      <w:r w:rsidRPr="00EC252E">
        <w:rPr>
          <w:rFonts w:ascii="Times New Roman" w:hAnsi="Times New Roman" w:cs="Times New Roman"/>
          <w:i/>
          <w:sz w:val="22"/>
          <w:szCs w:val="22"/>
        </w:rPr>
        <w:t>parola della fede</w:t>
      </w:r>
      <w:r w:rsidRPr="00CC4523">
        <w:rPr>
          <w:rFonts w:ascii="Times New Roman" w:hAnsi="Times New Roman" w:cs="Times New Roman"/>
          <w:sz w:val="22"/>
          <w:szCs w:val="22"/>
        </w:rPr>
        <w:t>», cioè dell'annunzio apostolico il cui compito non è altro che quello di suscitare la fede in Cristo.</w:t>
      </w:r>
    </w:p>
    <w:p w:rsidR="00655083" w:rsidRPr="00CC4523" w:rsidRDefault="00655083" w:rsidP="00CC4523">
      <w:pPr>
        <w:spacing w:line="240" w:lineRule="exact"/>
        <w:ind w:firstLine="360"/>
        <w:jc w:val="both"/>
        <w:rPr>
          <w:rFonts w:ascii="Times New Roman" w:hAnsi="Times New Roman" w:cs="Times New Roman"/>
          <w:sz w:val="22"/>
          <w:szCs w:val="22"/>
        </w:rPr>
      </w:pPr>
    </w:p>
    <w:p w:rsidR="00475957" w:rsidRDefault="005B46D6" w:rsidP="00CC4523">
      <w:pPr>
        <w:spacing w:line="240" w:lineRule="exact"/>
        <w:jc w:val="both"/>
        <w:rPr>
          <w:rFonts w:ascii="Times New Roman" w:hAnsi="Times New Roman" w:cs="Times New Roman"/>
          <w:sz w:val="22"/>
          <w:szCs w:val="22"/>
        </w:rPr>
      </w:pPr>
      <w:proofErr w:type="spellStart"/>
      <w:r w:rsidRPr="00EC252E">
        <w:rPr>
          <w:rFonts w:ascii="Times New Roman" w:hAnsi="Times New Roman" w:cs="Times New Roman"/>
          <w:b/>
          <w:sz w:val="22"/>
          <w:szCs w:val="22"/>
        </w:rPr>
        <w:t>vv</w:t>
      </w:r>
      <w:proofErr w:type="spellEnd"/>
      <w:r w:rsidRPr="00EC252E">
        <w:rPr>
          <w:rFonts w:ascii="Times New Roman" w:hAnsi="Times New Roman" w:cs="Times New Roman"/>
          <w:b/>
          <w:sz w:val="22"/>
          <w:szCs w:val="22"/>
        </w:rPr>
        <w:t>. 9-11</w:t>
      </w:r>
      <w:r w:rsidRPr="00CC4523">
        <w:rPr>
          <w:rFonts w:ascii="Times New Roman" w:hAnsi="Times New Roman" w:cs="Times New Roman"/>
          <w:sz w:val="22"/>
          <w:szCs w:val="22"/>
        </w:rPr>
        <w:t xml:space="preserve">. </w:t>
      </w:r>
      <w:r w:rsidR="00D663DF" w:rsidRPr="00CC4523">
        <w:rPr>
          <w:rFonts w:ascii="Times New Roman" w:hAnsi="Times New Roman" w:cs="Times New Roman"/>
          <w:sz w:val="22"/>
          <w:szCs w:val="22"/>
        </w:rPr>
        <w:t>L'apostolo commenta poi l'ultima parte del testo appena citato (</w:t>
      </w:r>
      <w:proofErr w:type="spellStart"/>
      <w:r w:rsidR="00D663DF" w:rsidRPr="00CC4523">
        <w:rPr>
          <w:rFonts w:ascii="Times New Roman" w:hAnsi="Times New Roman" w:cs="Times New Roman"/>
          <w:sz w:val="22"/>
          <w:szCs w:val="22"/>
        </w:rPr>
        <w:t>Dt</w:t>
      </w:r>
      <w:proofErr w:type="spellEnd"/>
      <w:r w:rsidR="00D663DF" w:rsidRPr="00CC4523">
        <w:rPr>
          <w:rFonts w:ascii="Times New Roman" w:hAnsi="Times New Roman" w:cs="Times New Roman"/>
          <w:sz w:val="22"/>
          <w:szCs w:val="22"/>
        </w:rPr>
        <w:t xml:space="preserve"> 30,14): da esso egli ricava il principio secondo cui, facendo con la bocca l'antica professione di fede cristiana («Gesù è il Signore») e credendo con il cuore nella risurrezione di Cristo si ottiene la salvezza. E aggiunge che, credendo con il cuore, si ottiene la giustificazione, mentre facendo con la bocca la professione di fede si ottiene la salvezza. In altre parole la fede</w:t>
      </w:r>
      <w:r w:rsidRPr="00CC4523">
        <w:rPr>
          <w:rFonts w:ascii="Times New Roman" w:hAnsi="Times New Roman" w:cs="Times New Roman"/>
          <w:sz w:val="22"/>
          <w:szCs w:val="22"/>
        </w:rPr>
        <w:t xml:space="preserve"> nella risurrezione di Cristo, professata con sincerità dalla comunità cristiana, produce la giu</w:t>
      </w:r>
      <w:r w:rsidRPr="00CC4523">
        <w:rPr>
          <w:rFonts w:ascii="Times New Roman" w:hAnsi="Times New Roman" w:cs="Times New Roman"/>
          <w:sz w:val="22"/>
          <w:szCs w:val="22"/>
        </w:rPr>
        <w:softHyphen/>
        <w:t>stificazione che è il primo passo verso la salvezza finale. A conferma di ciò egli porta un altro testo biblico, già citato nel capitolo precedente, in cui si afferma: «</w:t>
      </w:r>
      <w:r w:rsidRPr="00EC252E">
        <w:rPr>
          <w:rFonts w:ascii="Times New Roman" w:hAnsi="Times New Roman" w:cs="Times New Roman"/>
          <w:i/>
          <w:sz w:val="22"/>
          <w:szCs w:val="22"/>
        </w:rPr>
        <w:t>Chiunque crede in lui non sarà deluso</w:t>
      </w:r>
      <w:r w:rsidRPr="00CC4523">
        <w:rPr>
          <w:rFonts w:ascii="Times New Roman" w:hAnsi="Times New Roman" w:cs="Times New Roman"/>
          <w:sz w:val="22"/>
          <w:szCs w:val="22"/>
        </w:rPr>
        <w:t>» (</w:t>
      </w:r>
      <w:proofErr w:type="spellStart"/>
      <w:r w:rsidRPr="00CC4523">
        <w:rPr>
          <w:rFonts w:ascii="Times New Roman" w:hAnsi="Times New Roman" w:cs="Times New Roman"/>
          <w:sz w:val="22"/>
          <w:szCs w:val="22"/>
        </w:rPr>
        <w:t>Is</w:t>
      </w:r>
      <w:proofErr w:type="spellEnd"/>
      <w:r w:rsidRPr="00CC4523">
        <w:rPr>
          <w:rFonts w:ascii="Times New Roman" w:hAnsi="Times New Roman" w:cs="Times New Roman"/>
          <w:sz w:val="22"/>
          <w:szCs w:val="22"/>
        </w:rPr>
        <w:t xml:space="preserve"> 28,16).</w:t>
      </w:r>
    </w:p>
    <w:p w:rsidR="00655083" w:rsidRPr="00CC4523" w:rsidRDefault="00655083" w:rsidP="00CC4523">
      <w:pPr>
        <w:spacing w:line="240" w:lineRule="exact"/>
        <w:jc w:val="both"/>
        <w:rPr>
          <w:rFonts w:ascii="Times New Roman" w:hAnsi="Times New Roman" w:cs="Times New Roman"/>
          <w:sz w:val="22"/>
          <w:szCs w:val="22"/>
        </w:rPr>
      </w:pPr>
    </w:p>
    <w:p w:rsidR="00475957" w:rsidRPr="00CC4523" w:rsidRDefault="005B46D6" w:rsidP="00CC4523">
      <w:pPr>
        <w:spacing w:line="240" w:lineRule="exact"/>
        <w:jc w:val="both"/>
        <w:rPr>
          <w:rFonts w:ascii="Times New Roman" w:hAnsi="Times New Roman" w:cs="Times New Roman"/>
          <w:sz w:val="22"/>
          <w:szCs w:val="22"/>
        </w:rPr>
      </w:pPr>
      <w:proofErr w:type="spellStart"/>
      <w:r w:rsidRPr="00EC252E">
        <w:rPr>
          <w:rFonts w:ascii="Times New Roman" w:hAnsi="Times New Roman" w:cs="Times New Roman"/>
          <w:b/>
          <w:sz w:val="22"/>
          <w:szCs w:val="22"/>
        </w:rPr>
        <w:t>vv</w:t>
      </w:r>
      <w:proofErr w:type="spellEnd"/>
      <w:r w:rsidRPr="00EC252E">
        <w:rPr>
          <w:rFonts w:ascii="Times New Roman" w:hAnsi="Times New Roman" w:cs="Times New Roman"/>
          <w:b/>
          <w:sz w:val="22"/>
          <w:szCs w:val="22"/>
        </w:rPr>
        <w:t>. 12-13</w:t>
      </w:r>
      <w:r w:rsidRPr="00CC4523">
        <w:rPr>
          <w:rFonts w:ascii="Times New Roman" w:hAnsi="Times New Roman" w:cs="Times New Roman"/>
          <w:sz w:val="22"/>
          <w:szCs w:val="22"/>
        </w:rPr>
        <w:t xml:space="preserve">. </w:t>
      </w:r>
      <w:r w:rsidR="00D663DF" w:rsidRPr="00CC4523">
        <w:rPr>
          <w:rFonts w:ascii="Times New Roman" w:hAnsi="Times New Roman" w:cs="Times New Roman"/>
          <w:sz w:val="22"/>
          <w:szCs w:val="22"/>
        </w:rPr>
        <w:t>Dal testo di Isaia Paolo deduce che non c'è distinzione tra giudeo e greco, dato che Dio è il Signore di tutti, ricco verso tutti quelli che lo invocano. Il fatto che sia proprio la fede, coltivata nel cuore e proclamata con la bocca, a procurare la giustificazione e la salvezza, è prova e garanzia che questa è accessibile a tutti. Come con</w:t>
      </w:r>
      <w:r w:rsidR="00D663DF" w:rsidRPr="00CC4523">
        <w:rPr>
          <w:rFonts w:ascii="Times New Roman" w:hAnsi="Times New Roman" w:cs="Times New Roman"/>
          <w:sz w:val="22"/>
          <w:szCs w:val="22"/>
        </w:rPr>
        <w:softHyphen/>
        <w:t>ferma di ciò egli riporta un altro testo biblico, simile al precedente, in cui si dice: «</w:t>
      </w:r>
      <w:r w:rsidR="00D663DF" w:rsidRPr="00EC252E">
        <w:rPr>
          <w:rFonts w:ascii="Times New Roman" w:hAnsi="Times New Roman" w:cs="Times New Roman"/>
          <w:i/>
          <w:sz w:val="22"/>
          <w:szCs w:val="22"/>
        </w:rPr>
        <w:t>Chiunque invocherà il nome del Signore sarà salvato</w:t>
      </w:r>
      <w:r w:rsidR="00D663DF" w:rsidRPr="00CC4523">
        <w:rPr>
          <w:rFonts w:ascii="Times New Roman" w:hAnsi="Times New Roman" w:cs="Times New Roman"/>
          <w:sz w:val="22"/>
          <w:szCs w:val="22"/>
        </w:rPr>
        <w:t>» (</w:t>
      </w:r>
      <w:proofErr w:type="spellStart"/>
      <w:r w:rsidR="00D663DF" w:rsidRPr="00CC4523">
        <w:rPr>
          <w:rFonts w:ascii="Times New Roman" w:hAnsi="Times New Roman" w:cs="Times New Roman"/>
          <w:sz w:val="22"/>
          <w:szCs w:val="22"/>
        </w:rPr>
        <w:t>Gl</w:t>
      </w:r>
      <w:proofErr w:type="spellEnd"/>
      <w:r w:rsidR="00D663DF" w:rsidRPr="00CC4523">
        <w:rPr>
          <w:rFonts w:ascii="Times New Roman" w:hAnsi="Times New Roman" w:cs="Times New Roman"/>
          <w:sz w:val="22"/>
          <w:szCs w:val="22"/>
        </w:rPr>
        <w:t xml:space="preserve"> 3,5). L'invocazione del nome di Gesù, ispirata dalla fede in lui, è fonte di salvezza per tutta l'umanità.</w:t>
      </w:r>
    </w:p>
    <w:p w:rsidR="00475957" w:rsidRDefault="00D663DF" w:rsidP="00EC252E">
      <w:pPr>
        <w:spacing w:line="240" w:lineRule="exact"/>
        <w:ind w:firstLine="284"/>
        <w:jc w:val="both"/>
        <w:rPr>
          <w:rFonts w:ascii="Times New Roman" w:hAnsi="Times New Roman" w:cs="Times New Roman"/>
          <w:sz w:val="22"/>
          <w:szCs w:val="22"/>
        </w:rPr>
      </w:pPr>
      <w:r w:rsidRPr="00CC4523">
        <w:rPr>
          <w:rFonts w:ascii="Times New Roman" w:hAnsi="Times New Roman" w:cs="Times New Roman"/>
          <w:sz w:val="22"/>
          <w:szCs w:val="22"/>
        </w:rPr>
        <w:t>In questo brano Paolo interpreta dunque le Scritture con una notevole libertà, della quale d'al</w:t>
      </w:r>
      <w:r w:rsidRPr="00CC4523">
        <w:rPr>
          <w:rFonts w:ascii="Times New Roman" w:hAnsi="Times New Roman" w:cs="Times New Roman"/>
          <w:sz w:val="22"/>
          <w:szCs w:val="22"/>
        </w:rPr>
        <w:softHyphen/>
        <w:t>tronde anche i dottori del suo tempo si avvalevano senza eccessivi scrupoli. Ispirandosi ad alcuni testi bi</w:t>
      </w:r>
      <w:r w:rsidRPr="00CC4523">
        <w:rPr>
          <w:rFonts w:ascii="Times New Roman" w:hAnsi="Times New Roman" w:cs="Times New Roman"/>
          <w:sz w:val="22"/>
          <w:szCs w:val="22"/>
        </w:rPr>
        <w:softHyphen/>
        <w:t>blici molto noti egli attribuisce alla fede, che per lui ha come oggetto la morte e la risurrezione di Cristo, il posto centrale nel processo che porta alla giustifi</w:t>
      </w:r>
      <w:r w:rsidRPr="00CC4523">
        <w:rPr>
          <w:rFonts w:ascii="Times New Roman" w:hAnsi="Times New Roman" w:cs="Times New Roman"/>
          <w:sz w:val="22"/>
          <w:szCs w:val="22"/>
        </w:rPr>
        <w:softHyphen/>
        <w:t>cazione e alla salvezza. In tal modo egli può di</w:t>
      </w:r>
      <w:r w:rsidRPr="00CC4523">
        <w:rPr>
          <w:rFonts w:ascii="Times New Roman" w:hAnsi="Times New Roman" w:cs="Times New Roman"/>
          <w:sz w:val="22"/>
          <w:szCs w:val="22"/>
        </w:rPr>
        <w:softHyphen/>
        <w:t>mostrare che Dio vuole la salvezza di tutti, senza legarsi alla tradizionale divisione dell'umanità in giu</w:t>
      </w:r>
      <w:r w:rsidRPr="00CC4523">
        <w:rPr>
          <w:rFonts w:ascii="Times New Roman" w:hAnsi="Times New Roman" w:cs="Times New Roman"/>
          <w:sz w:val="22"/>
          <w:szCs w:val="22"/>
        </w:rPr>
        <w:softHyphen/>
        <w:t>dei e gentili.</w:t>
      </w:r>
    </w:p>
    <w:p w:rsidR="00655083" w:rsidRPr="00CC4523" w:rsidRDefault="00655083" w:rsidP="00CC4523">
      <w:pPr>
        <w:spacing w:line="240" w:lineRule="exact"/>
        <w:jc w:val="both"/>
        <w:rPr>
          <w:rFonts w:ascii="Times New Roman" w:hAnsi="Times New Roman" w:cs="Times New Roman"/>
          <w:sz w:val="22"/>
          <w:szCs w:val="22"/>
        </w:rPr>
      </w:pPr>
    </w:p>
    <w:p w:rsidR="005B46D6" w:rsidRDefault="005B46D6" w:rsidP="00CC4523">
      <w:pPr>
        <w:spacing w:line="240" w:lineRule="exact"/>
        <w:jc w:val="both"/>
        <w:rPr>
          <w:rFonts w:ascii="Times New Roman" w:hAnsi="Times New Roman" w:cs="Times New Roman"/>
          <w:sz w:val="22"/>
          <w:szCs w:val="22"/>
        </w:rPr>
      </w:pPr>
      <w:r w:rsidRPr="00EC252E">
        <w:rPr>
          <w:rFonts w:ascii="Times New Roman" w:hAnsi="Times New Roman" w:cs="Times New Roman"/>
          <w:i/>
          <w:sz w:val="22"/>
          <w:szCs w:val="22"/>
        </w:rPr>
        <w:t>3. LA FEDE DALL’ANNUNCIO</w:t>
      </w:r>
      <w:r w:rsidRPr="00CC4523">
        <w:rPr>
          <w:rFonts w:ascii="Times New Roman" w:hAnsi="Times New Roman" w:cs="Times New Roman"/>
          <w:sz w:val="22"/>
          <w:szCs w:val="22"/>
        </w:rPr>
        <w:t xml:space="preserve"> (</w:t>
      </w:r>
      <w:proofErr w:type="spellStart"/>
      <w:r w:rsidRPr="00CC4523">
        <w:rPr>
          <w:rFonts w:ascii="Times New Roman" w:hAnsi="Times New Roman" w:cs="Times New Roman"/>
          <w:sz w:val="22"/>
          <w:szCs w:val="22"/>
        </w:rPr>
        <w:t>R</w:t>
      </w:r>
      <w:r w:rsidR="00655083">
        <w:rPr>
          <w:rFonts w:ascii="Times New Roman" w:hAnsi="Times New Roman" w:cs="Times New Roman"/>
          <w:sz w:val="22"/>
          <w:szCs w:val="22"/>
        </w:rPr>
        <w:t>m</w:t>
      </w:r>
      <w:proofErr w:type="spellEnd"/>
      <w:r w:rsidR="00655083">
        <w:rPr>
          <w:rFonts w:ascii="Times New Roman" w:hAnsi="Times New Roman" w:cs="Times New Roman"/>
          <w:sz w:val="22"/>
          <w:szCs w:val="22"/>
        </w:rPr>
        <w:t xml:space="preserve"> 10,14-21)</w:t>
      </w:r>
    </w:p>
    <w:p w:rsidR="00655083" w:rsidRPr="00CC4523" w:rsidRDefault="00655083" w:rsidP="00CC4523">
      <w:pPr>
        <w:spacing w:line="240" w:lineRule="exact"/>
        <w:jc w:val="both"/>
        <w:rPr>
          <w:rFonts w:ascii="Times New Roman" w:hAnsi="Times New Roman" w:cs="Times New Roman"/>
          <w:sz w:val="22"/>
          <w:szCs w:val="22"/>
        </w:rPr>
      </w:pPr>
    </w:p>
    <w:p w:rsidR="00475957" w:rsidRDefault="00D663DF" w:rsidP="00CC4523">
      <w:pPr>
        <w:spacing w:line="240" w:lineRule="exact"/>
        <w:ind w:firstLine="360"/>
        <w:jc w:val="both"/>
        <w:rPr>
          <w:rFonts w:ascii="Times New Roman" w:hAnsi="Times New Roman" w:cs="Times New Roman"/>
          <w:sz w:val="22"/>
          <w:szCs w:val="22"/>
        </w:rPr>
      </w:pPr>
      <w:r w:rsidRPr="00CC4523">
        <w:rPr>
          <w:rFonts w:ascii="Times New Roman" w:hAnsi="Times New Roman" w:cs="Times New Roman"/>
          <w:sz w:val="22"/>
          <w:szCs w:val="22"/>
        </w:rPr>
        <w:t>Alle affermazioni precedenti i giudei potrebbero però obiettare di non avere conosciuto adeguatamente l'annunzio evangelico della giustificazione per mezzo della fede in Cristo. A questa obiezione risponde mostrando che l'annunzio ha avuto luog</w:t>
      </w:r>
      <w:r w:rsidR="00EC252E">
        <w:rPr>
          <w:rFonts w:ascii="Times New Roman" w:hAnsi="Times New Roman" w:cs="Times New Roman"/>
          <w:sz w:val="22"/>
          <w:szCs w:val="22"/>
        </w:rPr>
        <w:t>o (</w:t>
      </w:r>
      <w:proofErr w:type="spellStart"/>
      <w:r w:rsidR="00EC252E">
        <w:rPr>
          <w:rFonts w:ascii="Times New Roman" w:hAnsi="Times New Roman" w:cs="Times New Roman"/>
          <w:sz w:val="22"/>
          <w:szCs w:val="22"/>
        </w:rPr>
        <w:t>vv</w:t>
      </w:r>
      <w:proofErr w:type="spellEnd"/>
      <w:r w:rsidRPr="00CC4523">
        <w:rPr>
          <w:rFonts w:ascii="Times New Roman" w:hAnsi="Times New Roman" w:cs="Times New Roman"/>
          <w:sz w:val="22"/>
          <w:szCs w:val="22"/>
        </w:rPr>
        <w:t xml:space="preserve"> 14-18) ma i des</w:t>
      </w:r>
      <w:r w:rsidR="00EC252E">
        <w:rPr>
          <w:rFonts w:ascii="Times New Roman" w:hAnsi="Times New Roman" w:cs="Times New Roman"/>
          <w:sz w:val="22"/>
          <w:szCs w:val="22"/>
        </w:rPr>
        <w:t>ti</w:t>
      </w:r>
      <w:r w:rsidR="00EC252E">
        <w:rPr>
          <w:rFonts w:ascii="Times New Roman" w:hAnsi="Times New Roman" w:cs="Times New Roman"/>
          <w:sz w:val="22"/>
          <w:szCs w:val="22"/>
        </w:rPr>
        <w:softHyphen/>
        <w:t>natari l'hanno rifiutato (</w:t>
      </w:r>
      <w:proofErr w:type="spellStart"/>
      <w:r w:rsidR="00EC252E">
        <w:rPr>
          <w:rFonts w:ascii="Times New Roman" w:hAnsi="Times New Roman" w:cs="Times New Roman"/>
          <w:sz w:val="22"/>
          <w:szCs w:val="22"/>
        </w:rPr>
        <w:t>vv</w:t>
      </w:r>
      <w:proofErr w:type="spellEnd"/>
      <w:r w:rsidRPr="00CC4523">
        <w:rPr>
          <w:rFonts w:ascii="Times New Roman" w:hAnsi="Times New Roman" w:cs="Times New Roman"/>
          <w:sz w:val="22"/>
          <w:szCs w:val="22"/>
        </w:rPr>
        <w:t xml:space="preserve"> 19-21).</w:t>
      </w:r>
    </w:p>
    <w:p w:rsidR="00655083" w:rsidRPr="00CC4523" w:rsidRDefault="00655083" w:rsidP="00CC4523">
      <w:pPr>
        <w:spacing w:line="240" w:lineRule="exact"/>
        <w:ind w:firstLine="360"/>
        <w:jc w:val="both"/>
        <w:rPr>
          <w:rFonts w:ascii="Times New Roman" w:hAnsi="Times New Roman" w:cs="Times New Roman"/>
          <w:sz w:val="22"/>
          <w:szCs w:val="22"/>
        </w:rPr>
      </w:pPr>
    </w:p>
    <w:p w:rsidR="005B46D6" w:rsidRDefault="005B46D6" w:rsidP="00CC4523">
      <w:pPr>
        <w:spacing w:line="240" w:lineRule="exact"/>
        <w:jc w:val="both"/>
        <w:rPr>
          <w:rFonts w:ascii="Times New Roman" w:hAnsi="Times New Roman" w:cs="Times New Roman"/>
          <w:sz w:val="22"/>
          <w:szCs w:val="22"/>
        </w:rPr>
      </w:pPr>
      <w:r w:rsidRPr="00EC252E">
        <w:rPr>
          <w:rFonts w:ascii="Times New Roman" w:hAnsi="Times New Roman" w:cs="Times New Roman"/>
          <w:b/>
          <w:sz w:val="22"/>
          <w:szCs w:val="22"/>
        </w:rPr>
        <w:t>a. La pr</w:t>
      </w:r>
      <w:r w:rsidR="00EC252E" w:rsidRPr="00EC252E">
        <w:rPr>
          <w:rFonts w:ascii="Times New Roman" w:hAnsi="Times New Roman" w:cs="Times New Roman"/>
          <w:b/>
          <w:sz w:val="22"/>
          <w:szCs w:val="22"/>
        </w:rPr>
        <w:t>edicazione evangelica</w:t>
      </w:r>
      <w:r w:rsidR="00EC252E">
        <w:rPr>
          <w:rFonts w:ascii="Times New Roman" w:hAnsi="Times New Roman" w:cs="Times New Roman"/>
          <w:sz w:val="22"/>
          <w:szCs w:val="22"/>
        </w:rPr>
        <w:t xml:space="preserve"> (</w:t>
      </w:r>
      <w:proofErr w:type="spellStart"/>
      <w:r w:rsidR="00EC252E">
        <w:rPr>
          <w:rFonts w:ascii="Times New Roman" w:hAnsi="Times New Roman" w:cs="Times New Roman"/>
          <w:sz w:val="22"/>
          <w:szCs w:val="22"/>
        </w:rPr>
        <w:t>vv</w:t>
      </w:r>
      <w:proofErr w:type="spellEnd"/>
      <w:r w:rsidR="00EC252E">
        <w:rPr>
          <w:rFonts w:ascii="Times New Roman" w:hAnsi="Times New Roman" w:cs="Times New Roman"/>
          <w:sz w:val="22"/>
          <w:szCs w:val="22"/>
        </w:rPr>
        <w:t>. 14-1</w:t>
      </w:r>
      <w:r w:rsidRPr="00CC4523">
        <w:rPr>
          <w:rFonts w:ascii="Times New Roman" w:hAnsi="Times New Roman" w:cs="Times New Roman"/>
          <w:sz w:val="22"/>
          <w:szCs w:val="22"/>
        </w:rPr>
        <w:t>8)</w:t>
      </w:r>
    </w:p>
    <w:p w:rsidR="00655083" w:rsidRPr="00CC4523" w:rsidRDefault="00655083" w:rsidP="00CC4523">
      <w:pPr>
        <w:spacing w:line="240" w:lineRule="exact"/>
        <w:jc w:val="both"/>
        <w:rPr>
          <w:rFonts w:ascii="Times New Roman" w:hAnsi="Times New Roman" w:cs="Times New Roman"/>
          <w:sz w:val="22"/>
          <w:szCs w:val="22"/>
        </w:rPr>
      </w:pPr>
    </w:p>
    <w:p w:rsidR="00475957" w:rsidRDefault="00D663DF" w:rsidP="00CC4523">
      <w:pPr>
        <w:spacing w:line="240" w:lineRule="exact"/>
        <w:ind w:firstLine="360"/>
        <w:jc w:val="both"/>
        <w:rPr>
          <w:rFonts w:ascii="Times New Roman" w:hAnsi="Times New Roman" w:cs="Times New Roman"/>
          <w:sz w:val="22"/>
          <w:szCs w:val="22"/>
        </w:rPr>
      </w:pPr>
      <w:r w:rsidRPr="00CC4523">
        <w:rPr>
          <w:rFonts w:ascii="Times New Roman" w:hAnsi="Times New Roman" w:cs="Times New Roman"/>
          <w:sz w:val="22"/>
          <w:szCs w:val="22"/>
        </w:rPr>
        <w:t>La propagazione delle idee nell'antichità non era certamente cosa facile. Si giustifica quindi il dubbio che anche il vangelo non sia giunto veramente a tutti.</w:t>
      </w:r>
    </w:p>
    <w:p w:rsidR="00655083" w:rsidRPr="00CC4523" w:rsidRDefault="00655083" w:rsidP="00CC4523">
      <w:pPr>
        <w:spacing w:line="240" w:lineRule="exact"/>
        <w:ind w:firstLine="360"/>
        <w:jc w:val="both"/>
        <w:rPr>
          <w:rFonts w:ascii="Times New Roman" w:hAnsi="Times New Roman" w:cs="Times New Roman"/>
          <w:sz w:val="22"/>
          <w:szCs w:val="22"/>
        </w:rPr>
      </w:pPr>
    </w:p>
    <w:p w:rsidR="00475957" w:rsidRPr="00CC4523" w:rsidRDefault="005B46D6" w:rsidP="00CC4523">
      <w:pPr>
        <w:spacing w:line="240" w:lineRule="exact"/>
        <w:jc w:val="both"/>
        <w:rPr>
          <w:rFonts w:ascii="Times New Roman" w:hAnsi="Times New Roman" w:cs="Times New Roman"/>
          <w:sz w:val="22"/>
          <w:szCs w:val="22"/>
        </w:rPr>
      </w:pPr>
      <w:proofErr w:type="spellStart"/>
      <w:r w:rsidRPr="00BA3504">
        <w:rPr>
          <w:rFonts w:ascii="Times New Roman" w:hAnsi="Times New Roman" w:cs="Times New Roman"/>
          <w:b/>
          <w:sz w:val="22"/>
          <w:szCs w:val="22"/>
        </w:rPr>
        <w:t>vv</w:t>
      </w:r>
      <w:proofErr w:type="spellEnd"/>
      <w:r w:rsidRPr="00BA3504">
        <w:rPr>
          <w:rFonts w:ascii="Times New Roman" w:hAnsi="Times New Roman" w:cs="Times New Roman"/>
          <w:b/>
          <w:sz w:val="22"/>
          <w:szCs w:val="22"/>
        </w:rPr>
        <w:t>. 14-15</w:t>
      </w:r>
      <w:r w:rsidRPr="00CC4523">
        <w:rPr>
          <w:rFonts w:ascii="Times New Roman" w:hAnsi="Times New Roman" w:cs="Times New Roman"/>
          <w:sz w:val="22"/>
          <w:szCs w:val="22"/>
        </w:rPr>
        <w:t xml:space="preserve">. </w:t>
      </w:r>
      <w:r w:rsidR="00D663DF" w:rsidRPr="00CC4523">
        <w:rPr>
          <w:rFonts w:ascii="Times New Roman" w:hAnsi="Times New Roman" w:cs="Times New Roman"/>
          <w:sz w:val="22"/>
          <w:szCs w:val="22"/>
        </w:rPr>
        <w:t>Paolo affronta il problema della diffusione del vangelo mediante una serie di domande retoriche. Se la salvezza viene dall'invocazione del nome del Signore Gesù, come potranno invocarlo se prima non avranno creduto in lui? Ma come potranno credere, se non ne hanno sentito parlare? E come potranno sentirne parlare se non vi sono colo</w:t>
      </w:r>
      <w:r w:rsidR="00D663DF" w:rsidRPr="00CC4523">
        <w:rPr>
          <w:rFonts w:ascii="Times New Roman" w:hAnsi="Times New Roman" w:cs="Times New Roman"/>
          <w:sz w:val="22"/>
          <w:szCs w:val="22"/>
        </w:rPr>
        <w:softHyphen/>
        <w:t>ro che lo annunziano? E come potranno esservi degli annunciatori, se non c'è qualcuno che li invia? In altre parole i giudei che non credono in Gesù sarebbero scusati solo se non fossero stati adeguatamente informati da messaggeri inviati uffi</w:t>
      </w:r>
      <w:r w:rsidR="00D663DF" w:rsidRPr="00CC4523">
        <w:rPr>
          <w:rFonts w:ascii="Times New Roman" w:hAnsi="Times New Roman" w:cs="Times New Roman"/>
          <w:sz w:val="22"/>
          <w:szCs w:val="22"/>
        </w:rPr>
        <w:softHyphen/>
        <w:t>cialmente da Dio.</w:t>
      </w:r>
    </w:p>
    <w:p w:rsidR="00475957" w:rsidRDefault="00D663DF" w:rsidP="00CC4523">
      <w:pPr>
        <w:spacing w:line="240" w:lineRule="exact"/>
        <w:ind w:firstLine="360"/>
        <w:jc w:val="both"/>
        <w:rPr>
          <w:rFonts w:ascii="Times New Roman" w:hAnsi="Times New Roman" w:cs="Times New Roman"/>
          <w:sz w:val="22"/>
          <w:szCs w:val="22"/>
        </w:rPr>
      </w:pPr>
      <w:r w:rsidRPr="00CC4523">
        <w:rPr>
          <w:rFonts w:ascii="Times New Roman" w:hAnsi="Times New Roman" w:cs="Times New Roman"/>
          <w:sz w:val="22"/>
          <w:szCs w:val="22"/>
        </w:rPr>
        <w:t>Ma in realtà proprio questa scusa viene a mancare. A sostegno di ciò Paolo porta il testo del Secondo Isaia in cui si dice: «Quanto sono belli i piedi di coloro che annunziano il bene« (</w:t>
      </w:r>
      <w:proofErr w:type="spellStart"/>
      <w:r w:rsidRPr="00CC4523">
        <w:rPr>
          <w:rFonts w:ascii="Times New Roman" w:hAnsi="Times New Roman" w:cs="Times New Roman"/>
          <w:sz w:val="22"/>
          <w:szCs w:val="22"/>
        </w:rPr>
        <w:t>Is</w:t>
      </w:r>
      <w:proofErr w:type="spellEnd"/>
      <w:r w:rsidRPr="00CC4523">
        <w:rPr>
          <w:rFonts w:ascii="Times New Roman" w:hAnsi="Times New Roman" w:cs="Times New Roman"/>
          <w:sz w:val="22"/>
          <w:szCs w:val="22"/>
        </w:rPr>
        <w:t xml:space="preserve"> 52,7). Per mezzo di anonimi messaggeri, Dio aveva proclamato un giorno ai giudei esi</w:t>
      </w:r>
      <w:r w:rsidRPr="00CC4523">
        <w:rPr>
          <w:rFonts w:ascii="Times New Roman" w:hAnsi="Times New Roman" w:cs="Times New Roman"/>
          <w:sz w:val="22"/>
          <w:szCs w:val="22"/>
        </w:rPr>
        <w:softHyphen/>
        <w:t>liati in Babilonia il lieto annunzio del prossimo ritorno in patria. Ma per Paolo questo testo, come tutta la Scrittura, contiene una promessa riguardante il momento presente, che non può non attuarsi e che di fatto si è attuata mediante la predicazione apostolica. Invece di dimostrare che in realtà il vangelo è stato adeguatamente annunziato nel mondo allora conosciuto, Paolo preferisce citare la Scrittura, fondando così la sua affermazione sulla parola di Dio che nessuno può smentire.</w:t>
      </w:r>
    </w:p>
    <w:p w:rsidR="00655083" w:rsidRPr="00CC4523" w:rsidRDefault="00655083" w:rsidP="00CC4523">
      <w:pPr>
        <w:spacing w:line="240" w:lineRule="exact"/>
        <w:ind w:firstLine="360"/>
        <w:jc w:val="both"/>
        <w:rPr>
          <w:rFonts w:ascii="Times New Roman" w:hAnsi="Times New Roman" w:cs="Times New Roman"/>
          <w:sz w:val="22"/>
          <w:szCs w:val="22"/>
        </w:rPr>
      </w:pPr>
    </w:p>
    <w:p w:rsidR="00475957" w:rsidRDefault="005B46D6" w:rsidP="00CC4523">
      <w:pPr>
        <w:spacing w:line="240" w:lineRule="exact"/>
        <w:jc w:val="both"/>
        <w:rPr>
          <w:rFonts w:ascii="Times New Roman" w:hAnsi="Times New Roman" w:cs="Times New Roman"/>
          <w:sz w:val="22"/>
          <w:szCs w:val="22"/>
        </w:rPr>
      </w:pPr>
      <w:r w:rsidRPr="00BA3504">
        <w:rPr>
          <w:rFonts w:ascii="Times New Roman" w:hAnsi="Times New Roman" w:cs="Times New Roman"/>
          <w:b/>
          <w:sz w:val="22"/>
          <w:szCs w:val="22"/>
        </w:rPr>
        <w:lastRenderedPageBreak/>
        <w:t>v. 16</w:t>
      </w:r>
      <w:r w:rsidRPr="00CC4523">
        <w:rPr>
          <w:rFonts w:ascii="Times New Roman" w:hAnsi="Times New Roman" w:cs="Times New Roman"/>
          <w:sz w:val="22"/>
          <w:szCs w:val="22"/>
        </w:rPr>
        <w:t xml:space="preserve">. </w:t>
      </w:r>
      <w:r w:rsidR="00D663DF" w:rsidRPr="00CC4523">
        <w:rPr>
          <w:rFonts w:ascii="Times New Roman" w:hAnsi="Times New Roman" w:cs="Times New Roman"/>
          <w:sz w:val="22"/>
          <w:szCs w:val="22"/>
        </w:rPr>
        <w:t>Ma se la Scrittura garantisce che il lieto annunzio è arrivato a tutti, il fatto che non tutti hanno obbedito (</w:t>
      </w:r>
      <w:proofErr w:type="spellStart"/>
      <w:r w:rsidR="00D663DF" w:rsidRPr="00CC4523">
        <w:rPr>
          <w:rFonts w:ascii="Times New Roman" w:hAnsi="Times New Roman" w:cs="Times New Roman"/>
          <w:sz w:val="22"/>
          <w:szCs w:val="22"/>
        </w:rPr>
        <w:t>hypakouó</w:t>
      </w:r>
      <w:proofErr w:type="spellEnd"/>
      <w:r w:rsidR="00D663DF" w:rsidRPr="00CC4523">
        <w:rPr>
          <w:rFonts w:ascii="Times New Roman" w:hAnsi="Times New Roman" w:cs="Times New Roman"/>
          <w:sz w:val="22"/>
          <w:szCs w:val="22"/>
        </w:rPr>
        <w:t>) al vangelo si spiega sol</w:t>
      </w:r>
      <w:r w:rsidR="00D663DF" w:rsidRPr="00CC4523">
        <w:rPr>
          <w:rFonts w:ascii="Times New Roman" w:hAnsi="Times New Roman" w:cs="Times New Roman"/>
          <w:sz w:val="22"/>
          <w:szCs w:val="22"/>
        </w:rPr>
        <w:softHyphen/>
        <w:t>tanto supponendo un rifiuto consa</w:t>
      </w:r>
      <w:r w:rsidR="00D663DF" w:rsidRPr="00CC4523">
        <w:rPr>
          <w:rFonts w:ascii="Times New Roman" w:hAnsi="Times New Roman" w:cs="Times New Roman"/>
          <w:sz w:val="22"/>
          <w:szCs w:val="22"/>
        </w:rPr>
        <w:softHyphen/>
        <w:t>pevole. A sostegno di ciò l'apostolo porta un altro testo del Secondo Isaia, che però rilegge in funzione della sua argomentazione: «Signore, chi ha creduto alla nostra predicazio</w:t>
      </w:r>
      <w:r w:rsidR="00D663DF" w:rsidRPr="00CC4523">
        <w:rPr>
          <w:rFonts w:ascii="Times New Roman" w:hAnsi="Times New Roman" w:cs="Times New Roman"/>
          <w:sz w:val="22"/>
          <w:szCs w:val="22"/>
        </w:rPr>
        <w:softHyphen/>
        <w:t>ne?» (</w:t>
      </w:r>
      <w:proofErr w:type="spellStart"/>
      <w:r w:rsidR="00D663DF" w:rsidRPr="00CC4523">
        <w:rPr>
          <w:rFonts w:ascii="Times New Roman" w:hAnsi="Times New Roman" w:cs="Times New Roman"/>
          <w:sz w:val="22"/>
          <w:szCs w:val="22"/>
        </w:rPr>
        <w:t>Is</w:t>
      </w:r>
      <w:proofErr w:type="spellEnd"/>
      <w:r w:rsidR="00D663DF" w:rsidRPr="00CC4523">
        <w:rPr>
          <w:rFonts w:ascii="Times New Roman" w:hAnsi="Times New Roman" w:cs="Times New Roman"/>
          <w:sz w:val="22"/>
          <w:szCs w:val="22"/>
        </w:rPr>
        <w:t xml:space="preserve"> 53,1). Mei contesto originario questa frase introduceva il racconto, apparentemente incredibile e para</w:t>
      </w:r>
      <w:r w:rsidR="00D663DF" w:rsidRPr="00CC4523">
        <w:rPr>
          <w:rFonts w:ascii="Times New Roman" w:hAnsi="Times New Roman" w:cs="Times New Roman"/>
          <w:sz w:val="22"/>
          <w:szCs w:val="22"/>
        </w:rPr>
        <w:softHyphen/>
        <w:t>dossale, delle sofferenze e della morte del Servo di JHWH e della sua glorificazione. Paolo, invece, se ne serve per provare che i destinatari non hanno voluto credere alla predi</w:t>
      </w:r>
      <w:r w:rsidR="00D663DF" w:rsidRPr="00CC4523">
        <w:rPr>
          <w:rFonts w:ascii="Times New Roman" w:hAnsi="Times New Roman" w:cs="Times New Roman"/>
          <w:sz w:val="22"/>
          <w:szCs w:val="22"/>
        </w:rPr>
        <w:softHyphen/>
        <w:t>cazione.</w:t>
      </w:r>
    </w:p>
    <w:p w:rsidR="00655083" w:rsidRPr="00CC4523" w:rsidRDefault="00655083" w:rsidP="00CC4523">
      <w:pPr>
        <w:spacing w:line="240" w:lineRule="exact"/>
        <w:jc w:val="both"/>
        <w:rPr>
          <w:rFonts w:ascii="Times New Roman" w:hAnsi="Times New Roman" w:cs="Times New Roman"/>
          <w:sz w:val="22"/>
          <w:szCs w:val="22"/>
        </w:rPr>
      </w:pPr>
    </w:p>
    <w:p w:rsidR="00475957" w:rsidRDefault="005B46D6" w:rsidP="00CC4523">
      <w:pPr>
        <w:spacing w:line="240" w:lineRule="exact"/>
        <w:jc w:val="both"/>
        <w:rPr>
          <w:rFonts w:ascii="Times New Roman" w:hAnsi="Times New Roman" w:cs="Times New Roman"/>
          <w:sz w:val="22"/>
          <w:szCs w:val="22"/>
        </w:rPr>
      </w:pPr>
      <w:r w:rsidRPr="00BA3504">
        <w:rPr>
          <w:rFonts w:ascii="Times New Roman" w:hAnsi="Times New Roman" w:cs="Times New Roman"/>
          <w:b/>
          <w:sz w:val="22"/>
          <w:szCs w:val="22"/>
        </w:rPr>
        <w:t>v. 17</w:t>
      </w:r>
      <w:r w:rsidRPr="00CC4523">
        <w:rPr>
          <w:rFonts w:ascii="Times New Roman" w:hAnsi="Times New Roman" w:cs="Times New Roman"/>
          <w:sz w:val="22"/>
          <w:szCs w:val="22"/>
        </w:rPr>
        <w:t xml:space="preserve">. </w:t>
      </w:r>
      <w:r w:rsidR="00D663DF" w:rsidRPr="00CC4523">
        <w:rPr>
          <w:rFonts w:ascii="Times New Roman" w:hAnsi="Times New Roman" w:cs="Times New Roman"/>
          <w:sz w:val="22"/>
          <w:szCs w:val="22"/>
        </w:rPr>
        <w:t>In una breve parentesi Paolo sottolinea che la predicazione è in grado di far scaturi</w:t>
      </w:r>
      <w:r w:rsidR="00D663DF" w:rsidRPr="00CC4523">
        <w:rPr>
          <w:rFonts w:ascii="Times New Roman" w:hAnsi="Times New Roman" w:cs="Times New Roman"/>
          <w:sz w:val="22"/>
          <w:szCs w:val="22"/>
        </w:rPr>
        <w:softHyphen/>
        <w:t>re la fede negli ascoltatori perché possiede in sé l'efficacia della parola di Cristo: nella pre</w:t>
      </w:r>
      <w:r w:rsidR="00D663DF" w:rsidRPr="00CC4523">
        <w:rPr>
          <w:rFonts w:ascii="Times New Roman" w:hAnsi="Times New Roman" w:cs="Times New Roman"/>
          <w:sz w:val="22"/>
          <w:szCs w:val="22"/>
        </w:rPr>
        <w:softHyphen/>
        <w:t>dicazione apostolica è dunque Cristo stesso che parla e opera la fede.</w:t>
      </w:r>
    </w:p>
    <w:p w:rsidR="00655083" w:rsidRPr="00CC4523" w:rsidRDefault="00655083" w:rsidP="00CC4523">
      <w:pPr>
        <w:spacing w:line="240" w:lineRule="exact"/>
        <w:jc w:val="both"/>
        <w:rPr>
          <w:rFonts w:ascii="Times New Roman" w:hAnsi="Times New Roman" w:cs="Times New Roman"/>
          <w:sz w:val="22"/>
          <w:szCs w:val="22"/>
        </w:rPr>
      </w:pPr>
    </w:p>
    <w:p w:rsidR="00475957" w:rsidRDefault="005B46D6" w:rsidP="00CC4523">
      <w:pPr>
        <w:spacing w:line="240" w:lineRule="exact"/>
        <w:jc w:val="both"/>
        <w:rPr>
          <w:rFonts w:ascii="Times New Roman" w:hAnsi="Times New Roman" w:cs="Times New Roman"/>
          <w:sz w:val="22"/>
          <w:szCs w:val="22"/>
        </w:rPr>
      </w:pPr>
      <w:r w:rsidRPr="00BA3504">
        <w:rPr>
          <w:rFonts w:ascii="Times New Roman" w:hAnsi="Times New Roman" w:cs="Times New Roman"/>
          <w:b/>
          <w:sz w:val="22"/>
          <w:szCs w:val="22"/>
        </w:rPr>
        <w:t>v. 18</w:t>
      </w:r>
      <w:r w:rsidRPr="00CC4523">
        <w:rPr>
          <w:rFonts w:ascii="Times New Roman" w:hAnsi="Times New Roman" w:cs="Times New Roman"/>
          <w:sz w:val="22"/>
          <w:szCs w:val="22"/>
        </w:rPr>
        <w:t xml:space="preserve">. </w:t>
      </w:r>
      <w:r w:rsidR="00D663DF" w:rsidRPr="00CC4523">
        <w:rPr>
          <w:rFonts w:ascii="Times New Roman" w:hAnsi="Times New Roman" w:cs="Times New Roman"/>
          <w:sz w:val="22"/>
          <w:szCs w:val="22"/>
        </w:rPr>
        <w:t>A questo punto l'apostolo riprende la domanda iniziale: «Forse non hanno udito?». E ancora una volta esclude che ciò sia avvenuto rifacendosi nuovamente a un brano biblico: «Per tutta la terra è corsa la loro voce e fino agli estremi confini</w:t>
      </w:r>
      <w:r w:rsidR="00BA3504">
        <w:rPr>
          <w:rFonts w:ascii="Times New Roman" w:hAnsi="Times New Roman" w:cs="Times New Roman"/>
          <w:sz w:val="22"/>
          <w:szCs w:val="22"/>
        </w:rPr>
        <w:t xml:space="preserve"> del mondo le loro parole» (</w:t>
      </w:r>
      <w:proofErr w:type="spellStart"/>
      <w:r w:rsidR="00BA3504">
        <w:rPr>
          <w:rFonts w:ascii="Times New Roman" w:hAnsi="Times New Roman" w:cs="Times New Roman"/>
          <w:sz w:val="22"/>
          <w:szCs w:val="22"/>
        </w:rPr>
        <w:t>Sal</w:t>
      </w:r>
      <w:proofErr w:type="spellEnd"/>
      <w:r w:rsidR="00D663DF" w:rsidRPr="00CC4523">
        <w:rPr>
          <w:rFonts w:ascii="Times New Roman" w:hAnsi="Times New Roman" w:cs="Times New Roman"/>
          <w:sz w:val="22"/>
          <w:szCs w:val="22"/>
        </w:rPr>
        <w:t xml:space="preserve"> 19,5). In realtà questo testo si riferisce agli elementi della natura che cantano la gloria di Dio, ma Paolo lo applica ai missionari del vangelo che annunziano la sua parola, veden</w:t>
      </w:r>
      <w:r w:rsidR="00D663DF" w:rsidRPr="00CC4523">
        <w:rPr>
          <w:rFonts w:ascii="Times New Roman" w:hAnsi="Times New Roman" w:cs="Times New Roman"/>
          <w:sz w:val="22"/>
          <w:szCs w:val="22"/>
        </w:rPr>
        <w:softHyphen/>
        <w:t>do in esso la conferma che l'annunzio è giunto veramente a tutta l'umanità. Se i giudei non hanno creduto in Cristo, ciò è dovuto unicamente alla loro chiusura cosciente nei suoi con</w:t>
      </w:r>
      <w:r w:rsidR="00D663DF" w:rsidRPr="00CC4523">
        <w:rPr>
          <w:rFonts w:ascii="Times New Roman" w:hAnsi="Times New Roman" w:cs="Times New Roman"/>
          <w:sz w:val="22"/>
          <w:szCs w:val="22"/>
        </w:rPr>
        <w:softHyphen/>
        <w:t>fronti.</w:t>
      </w:r>
    </w:p>
    <w:p w:rsidR="00655083" w:rsidRPr="00CC4523" w:rsidRDefault="00655083" w:rsidP="00CC4523">
      <w:pPr>
        <w:spacing w:line="240" w:lineRule="exact"/>
        <w:jc w:val="both"/>
        <w:rPr>
          <w:rFonts w:ascii="Times New Roman" w:hAnsi="Times New Roman" w:cs="Times New Roman"/>
          <w:sz w:val="22"/>
          <w:szCs w:val="22"/>
        </w:rPr>
      </w:pPr>
    </w:p>
    <w:p w:rsidR="00475957" w:rsidRDefault="00D663DF" w:rsidP="00CC4523">
      <w:pPr>
        <w:spacing w:line="240" w:lineRule="exact"/>
        <w:jc w:val="both"/>
        <w:rPr>
          <w:rFonts w:ascii="Times New Roman" w:hAnsi="Times New Roman" w:cs="Times New Roman"/>
          <w:sz w:val="22"/>
          <w:szCs w:val="22"/>
        </w:rPr>
      </w:pPr>
      <w:r w:rsidRPr="00BA3504">
        <w:rPr>
          <w:rFonts w:ascii="Times New Roman" w:hAnsi="Times New Roman" w:cs="Times New Roman"/>
          <w:b/>
          <w:sz w:val="22"/>
          <w:szCs w:val="22"/>
        </w:rPr>
        <w:t>b</w:t>
      </w:r>
      <w:r w:rsidR="005B46D6" w:rsidRPr="00BA3504">
        <w:rPr>
          <w:rFonts w:ascii="Times New Roman" w:hAnsi="Times New Roman" w:cs="Times New Roman"/>
          <w:b/>
          <w:sz w:val="22"/>
          <w:szCs w:val="22"/>
        </w:rPr>
        <w:t>. Una rivelazione non accolta</w:t>
      </w:r>
      <w:r w:rsidR="005B46D6" w:rsidRPr="00CC4523">
        <w:rPr>
          <w:rFonts w:ascii="Times New Roman" w:hAnsi="Times New Roman" w:cs="Times New Roman"/>
          <w:sz w:val="22"/>
          <w:szCs w:val="22"/>
        </w:rPr>
        <w:t xml:space="preserve"> (</w:t>
      </w:r>
      <w:proofErr w:type="spellStart"/>
      <w:r w:rsidR="005B46D6" w:rsidRPr="00CC4523">
        <w:rPr>
          <w:rFonts w:ascii="Times New Roman" w:hAnsi="Times New Roman" w:cs="Times New Roman"/>
          <w:sz w:val="22"/>
          <w:szCs w:val="22"/>
        </w:rPr>
        <w:t>R</w:t>
      </w:r>
      <w:r w:rsidR="00BA3504">
        <w:rPr>
          <w:rFonts w:ascii="Times New Roman" w:hAnsi="Times New Roman" w:cs="Times New Roman"/>
          <w:sz w:val="22"/>
          <w:szCs w:val="22"/>
        </w:rPr>
        <w:t>m</w:t>
      </w:r>
      <w:proofErr w:type="spellEnd"/>
      <w:r w:rsidR="00BA3504">
        <w:rPr>
          <w:rFonts w:ascii="Times New Roman" w:hAnsi="Times New Roman" w:cs="Times New Roman"/>
          <w:sz w:val="22"/>
          <w:szCs w:val="22"/>
        </w:rPr>
        <w:t xml:space="preserve"> 10,19</w:t>
      </w:r>
      <w:r w:rsidRPr="00CC4523">
        <w:rPr>
          <w:rFonts w:ascii="Times New Roman" w:hAnsi="Times New Roman" w:cs="Times New Roman"/>
          <w:sz w:val="22"/>
          <w:szCs w:val="22"/>
        </w:rPr>
        <w:t>-21</w:t>
      </w:r>
    </w:p>
    <w:p w:rsidR="00655083" w:rsidRPr="00CC4523" w:rsidRDefault="00655083" w:rsidP="00CC4523">
      <w:pPr>
        <w:spacing w:line="240" w:lineRule="exact"/>
        <w:jc w:val="both"/>
        <w:rPr>
          <w:rFonts w:ascii="Times New Roman" w:hAnsi="Times New Roman" w:cs="Times New Roman"/>
          <w:sz w:val="22"/>
          <w:szCs w:val="22"/>
        </w:rPr>
      </w:pPr>
    </w:p>
    <w:p w:rsidR="00475957" w:rsidRDefault="00D663DF" w:rsidP="00CC4523">
      <w:pPr>
        <w:spacing w:line="240" w:lineRule="exact"/>
        <w:ind w:firstLine="360"/>
        <w:jc w:val="both"/>
        <w:rPr>
          <w:rFonts w:ascii="Times New Roman" w:hAnsi="Times New Roman" w:cs="Times New Roman"/>
          <w:sz w:val="22"/>
          <w:szCs w:val="22"/>
        </w:rPr>
      </w:pPr>
      <w:r w:rsidRPr="00CC4523">
        <w:rPr>
          <w:rFonts w:ascii="Times New Roman" w:hAnsi="Times New Roman" w:cs="Times New Roman"/>
          <w:sz w:val="22"/>
          <w:szCs w:val="22"/>
        </w:rPr>
        <w:t>Resta ancora il dubbio che gli ascoltatori non abbiano compreso la vera portata del messaggio. Ma anche su questo punto Paolo non ha dubbi.</w:t>
      </w:r>
    </w:p>
    <w:p w:rsidR="00655083" w:rsidRPr="00CC4523" w:rsidRDefault="00655083" w:rsidP="00CC4523">
      <w:pPr>
        <w:spacing w:line="240" w:lineRule="exact"/>
        <w:ind w:firstLine="360"/>
        <w:jc w:val="both"/>
        <w:rPr>
          <w:rFonts w:ascii="Times New Roman" w:hAnsi="Times New Roman" w:cs="Times New Roman"/>
          <w:sz w:val="22"/>
          <w:szCs w:val="22"/>
        </w:rPr>
      </w:pPr>
    </w:p>
    <w:p w:rsidR="00475957" w:rsidRDefault="00CC4523" w:rsidP="00CC4523">
      <w:pPr>
        <w:spacing w:line="240" w:lineRule="exact"/>
        <w:jc w:val="both"/>
        <w:rPr>
          <w:rFonts w:ascii="Times New Roman" w:hAnsi="Times New Roman" w:cs="Times New Roman"/>
          <w:sz w:val="22"/>
          <w:szCs w:val="22"/>
        </w:rPr>
      </w:pPr>
      <w:r w:rsidRPr="00BA3504">
        <w:rPr>
          <w:rFonts w:ascii="Times New Roman" w:hAnsi="Times New Roman" w:cs="Times New Roman"/>
          <w:b/>
          <w:sz w:val="22"/>
          <w:szCs w:val="22"/>
        </w:rPr>
        <w:t>v. 19</w:t>
      </w:r>
      <w:r w:rsidRPr="00CC4523">
        <w:rPr>
          <w:rFonts w:ascii="Times New Roman" w:hAnsi="Times New Roman" w:cs="Times New Roman"/>
          <w:sz w:val="22"/>
          <w:szCs w:val="22"/>
        </w:rPr>
        <w:t xml:space="preserve">. </w:t>
      </w:r>
      <w:r w:rsidR="00D663DF" w:rsidRPr="00CC4523">
        <w:rPr>
          <w:rFonts w:ascii="Times New Roman" w:hAnsi="Times New Roman" w:cs="Times New Roman"/>
          <w:sz w:val="22"/>
          <w:szCs w:val="22"/>
        </w:rPr>
        <w:t>L'ipotesi che l'annunzio fosse al di là delle facoltà conosci</w:t>
      </w:r>
      <w:r w:rsidR="00D663DF" w:rsidRPr="00CC4523">
        <w:rPr>
          <w:rFonts w:ascii="Times New Roman" w:hAnsi="Times New Roman" w:cs="Times New Roman"/>
          <w:sz w:val="22"/>
          <w:szCs w:val="22"/>
        </w:rPr>
        <w:softHyphen/>
        <w:t>tive dei giudei viene esclusa alla lu</w:t>
      </w:r>
      <w:r w:rsidR="00BA3504">
        <w:rPr>
          <w:rFonts w:ascii="Times New Roman" w:hAnsi="Times New Roman" w:cs="Times New Roman"/>
          <w:sz w:val="22"/>
          <w:szCs w:val="22"/>
        </w:rPr>
        <w:t>ce di altri tre testi biblici. Nel</w:t>
      </w:r>
      <w:r w:rsidR="00D663DF" w:rsidRPr="00CC4523">
        <w:rPr>
          <w:rFonts w:ascii="Times New Roman" w:hAnsi="Times New Roman" w:cs="Times New Roman"/>
          <w:sz w:val="22"/>
          <w:szCs w:val="22"/>
        </w:rPr>
        <w:t xml:space="preserve"> pri</w:t>
      </w:r>
      <w:r w:rsidR="00D663DF" w:rsidRPr="00CC4523">
        <w:rPr>
          <w:rFonts w:ascii="Times New Roman" w:hAnsi="Times New Roman" w:cs="Times New Roman"/>
          <w:sz w:val="22"/>
          <w:szCs w:val="22"/>
        </w:rPr>
        <w:softHyphen/>
        <w:t>mo di essi Dio fa questa minaccia:</w:t>
      </w:r>
      <w:r w:rsidR="00BA3504">
        <w:rPr>
          <w:rFonts w:ascii="Times New Roman" w:hAnsi="Times New Roman" w:cs="Times New Roman"/>
          <w:sz w:val="22"/>
          <w:szCs w:val="22"/>
        </w:rPr>
        <w:t xml:space="preserve"> «</w:t>
      </w:r>
      <w:r w:rsidR="00BA3504" w:rsidRPr="00BA3504">
        <w:rPr>
          <w:rFonts w:ascii="Times New Roman" w:hAnsi="Times New Roman" w:cs="Times New Roman"/>
          <w:i/>
          <w:sz w:val="22"/>
          <w:szCs w:val="22"/>
        </w:rPr>
        <w:t>M</w:t>
      </w:r>
      <w:r w:rsidR="00D663DF" w:rsidRPr="00BA3504">
        <w:rPr>
          <w:rFonts w:ascii="Times New Roman" w:hAnsi="Times New Roman" w:cs="Times New Roman"/>
          <w:i/>
          <w:sz w:val="22"/>
          <w:szCs w:val="22"/>
        </w:rPr>
        <w:t>i resero geloso per mezzo di ciò che non è Dio (...) Io li renderò gelosi per mezzo di uno che non è popolo; susciterò il loro sdegno con una nazione stolta</w:t>
      </w:r>
      <w:r w:rsidR="00D663DF" w:rsidRPr="00CC4523">
        <w:rPr>
          <w:rFonts w:ascii="Times New Roman" w:hAnsi="Times New Roman" w:cs="Times New Roman"/>
          <w:sz w:val="22"/>
          <w:szCs w:val="22"/>
        </w:rPr>
        <w:t>» (</w:t>
      </w:r>
      <w:proofErr w:type="spellStart"/>
      <w:r w:rsidR="00D663DF" w:rsidRPr="00CC4523">
        <w:rPr>
          <w:rFonts w:ascii="Times New Roman" w:hAnsi="Times New Roman" w:cs="Times New Roman"/>
          <w:sz w:val="22"/>
          <w:szCs w:val="22"/>
        </w:rPr>
        <w:t>Dt</w:t>
      </w:r>
      <w:proofErr w:type="spellEnd"/>
      <w:r w:rsidR="00D663DF" w:rsidRPr="00CC4523">
        <w:rPr>
          <w:rFonts w:ascii="Times New Roman" w:hAnsi="Times New Roman" w:cs="Times New Roman"/>
          <w:sz w:val="22"/>
          <w:szCs w:val="22"/>
        </w:rPr>
        <w:t xml:space="preserve"> 32,21 ). In questo testo si parla della puni</w:t>
      </w:r>
      <w:r w:rsidR="00D663DF" w:rsidRPr="00CC4523">
        <w:rPr>
          <w:rFonts w:ascii="Times New Roman" w:hAnsi="Times New Roman" w:cs="Times New Roman"/>
          <w:sz w:val="22"/>
          <w:szCs w:val="22"/>
        </w:rPr>
        <w:softHyphen/>
        <w:t>zione di Israele mediante po</w:t>
      </w:r>
      <w:r w:rsidR="00D663DF" w:rsidRPr="00CC4523">
        <w:rPr>
          <w:rFonts w:ascii="Times New Roman" w:hAnsi="Times New Roman" w:cs="Times New Roman"/>
          <w:sz w:val="22"/>
          <w:szCs w:val="22"/>
        </w:rPr>
        <w:softHyphen/>
        <w:t>polazioni straniere; Paolo invece vi legge l'affermazione secondo cui, proprio per rendere consapevole Israele della sua colpevole chiusura al messaggio evangelico, ha reso questo messaggio comprensibile a nazioni senza intelligenza, suscitando così la sua gelosia.</w:t>
      </w:r>
    </w:p>
    <w:p w:rsidR="00655083" w:rsidRPr="00CC4523" w:rsidRDefault="00655083" w:rsidP="00CC4523">
      <w:pPr>
        <w:spacing w:line="240" w:lineRule="exact"/>
        <w:jc w:val="both"/>
        <w:rPr>
          <w:rFonts w:ascii="Times New Roman" w:hAnsi="Times New Roman" w:cs="Times New Roman"/>
          <w:sz w:val="22"/>
          <w:szCs w:val="22"/>
        </w:rPr>
      </w:pPr>
    </w:p>
    <w:p w:rsidR="00475957" w:rsidRDefault="00CC4523" w:rsidP="00CC4523">
      <w:pPr>
        <w:spacing w:line="240" w:lineRule="exact"/>
        <w:jc w:val="both"/>
        <w:rPr>
          <w:rFonts w:ascii="Times New Roman" w:hAnsi="Times New Roman" w:cs="Times New Roman"/>
          <w:sz w:val="22"/>
          <w:szCs w:val="22"/>
        </w:rPr>
      </w:pPr>
      <w:r w:rsidRPr="00BA3504">
        <w:rPr>
          <w:rFonts w:ascii="Times New Roman" w:hAnsi="Times New Roman" w:cs="Times New Roman"/>
          <w:b/>
          <w:sz w:val="22"/>
          <w:szCs w:val="22"/>
        </w:rPr>
        <w:t>v. 20</w:t>
      </w:r>
      <w:r w:rsidRPr="00CC4523">
        <w:rPr>
          <w:rFonts w:ascii="Times New Roman" w:hAnsi="Times New Roman" w:cs="Times New Roman"/>
          <w:sz w:val="22"/>
          <w:szCs w:val="22"/>
        </w:rPr>
        <w:t xml:space="preserve">. </w:t>
      </w:r>
      <w:r w:rsidR="00D663DF" w:rsidRPr="00CC4523">
        <w:rPr>
          <w:rFonts w:ascii="Times New Roman" w:hAnsi="Times New Roman" w:cs="Times New Roman"/>
          <w:sz w:val="22"/>
          <w:szCs w:val="22"/>
        </w:rPr>
        <w:t>Questa lettura viene confermata mediante un'altra citazione, ricavata dal Terzo Isaia. In essa si dice: «</w:t>
      </w:r>
      <w:r w:rsidR="00D663DF" w:rsidRPr="00BA3504">
        <w:rPr>
          <w:rFonts w:ascii="Times New Roman" w:hAnsi="Times New Roman" w:cs="Times New Roman"/>
          <w:i/>
          <w:sz w:val="22"/>
          <w:szCs w:val="22"/>
        </w:rPr>
        <w:t>Mi sono manifestato a quelli che non mi interrogavano, sono stato trovato da quelli che non mi cercavano</w:t>
      </w:r>
      <w:r w:rsidR="00D663DF" w:rsidRPr="00CC4523">
        <w:rPr>
          <w:rFonts w:ascii="Times New Roman" w:hAnsi="Times New Roman" w:cs="Times New Roman"/>
          <w:sz w:val="22"/>
          <w:szCs w:val="22"/>
        </w:rPr>
        <w:t>» (</w:t>
      </w:r>
      <w:proofErr w:type="spellStart"/>
      <w:r w:rsidR="00D663DF" w:rsidRPr="00CC4523">
        <w:rPr>
          <w:rFonts w:ascii="Times New Roman" w:hAnsi="Times New Roman" w:cs="Times New Roman"/>
          <w:sz w:val="22"/>
          <w:szCs w:val="22"/>
        </w:rPr>
        <w:t>Is</w:t>
      </w:r>
      <w:proofErr w:type="spellEnd"/>
      <w:r w:rsidR="00D663DF" w:rsidRPr="00CC4523">
        <w:rPr>
          <w:rFonts w:ascii="Times New Roman" w:hAnsi="Times New Roman" w:cs="Times New Roman"/>
          <w:sz w:val="22"/>
          <w:szCs w:val="22"/>
        </w:rPr>
        <w:t xml:space="preserve"> 65,1). Il testo si riferisce a Israele, dal quale Dio si fa trovare anche se esso non lo cerca. Ma Paolo lo rilegge, cambiando l'ordine degli emistichi, in riferimento ai gentili, ai quali Dio si è rivelato anche se non lo cercavano e non lo inter</w:t>
      </w:r>
      <w:r w:rsidR="00D663DF" w:rsidRPr="00CC4523">
        <w:rPr>
          <w:rFonts w:ascii="Times New Roman" w:hAnsi="Times New Roman" w:cs="Times New Roman"/>
          <w:sz w:val="22"/>
          <w:szCs w:val="22"/>
        </w:rPr>
        <w:softHyphen/>
        <w:t>rogavano. Se anche i gentili hanno capito, come mai proprio Israele non è stato capace di comprendere?</w:t>
      </w:r>
    </w:p>
    <w:p w:rsidR="00655083" w:rsidRPr="00CC4523" w:rsidRDefault="00655083" w:rsidP="00CC4523">
      <w:pPr>
        <w:spacing w:line="240" w:lineRule="exact"/>
        <w:jc w:val="both"/>
        <w:rPr>
          <w:rFonts w:ascii="Times New Roman" w:hAnsi="Times New Roman" w:cs="Times New Roman"/>
          <w:sz w:val="22"/>
          <w:szCs w:val="22"/>
        </w:rPr>
      </w:pPr>
    </w:p>
    <w:p w:rsidR="00475957" w:rsidRPr="00CC4523" w:rsidRDefault="00CC4523" w:rsidP="00CC4523">
      <w:pPr>
        <w:spacing w:line="240" w:lineRule="exact"/>
        <w:jc w:val="both"/>
        <w:rPr>
          <w:rFonts w:ascii="Times New Roman" w:hAnsi="Times New Roman" w:cs="Times New Roman"/>
          <w:sz w:val="22"/>
          <w:szCs w:val="22"/>
        </w:rPr>
      </w:pPr>
      <w:r w:rsidRPr="00BA3504">
        <w:rPr>
          <w:rFonts w:ascii="Times New Roman" w:hAnsi="Times New Roman" w:cs="Times New Roman"/>
          <w:b/>
          <w:sz w:val="22"/>
          <w:szCs w:val="22"/>
        </w:rPr>
        <w:t>v. 21</w:t>
      </w:r>
      <w:r w:rsidR="00D663DF" w:rsidRPr="00CC4523">
        <w:rPr>
          <w:rFonts w:ascii="Times New Roman" w:hAnsi="Times New Roman" w:cs="Times New Roman"/>
          <w:sz w:val="22"/>
          <w:szCs w:val="22"/>
        </w:rPr>
        <w:t xml:space="preserve">. A Israele egli applica invece la frase che fa seguito al testo appena citato, in cui si dice: </w:t>
      </w:r>
      <w:r w:rsidR="00BA3504" w:rsidRPr="00CC4523">
        <w:rPr>
          <w:rFonts w:ascii="Times New Roman" w:hAnsi="Times New Roman" w:cs="Times New Roman"/>
          <w:sz w:val="22"/>
          <w:szCs w:val="22"/>
        </w:rPr>
        <w:t>«</w:t>
      </w:r>
      <w:r w:rsidR="00D663DF" w:rsidRPr="00BA3504">
        <w:rPr>
          <w:rFonts w:ascii="Times New Roman" w:hAnsi="Times New Roman" w:cs="Times New Roman"/>
          <w:i/>
          <w:sz w:val="22"/>
          <w:szCs w:val="22"/>
        </w:rPr>
        <w:t>Tutto il giorno ho steso le mani verso un popolo disobbediente e ribelle</w:t>
      </w:r>
      <w:r w:rsidR="00D663DF" w:rsidRPr="00CC4523">
        <w:rPr>
          <w:rFonts w:ascii="Times New Roman" w:hAnsi="Times New Roman" w:cs="Times New Roman"/>
          <w:sz w:val="22"/>
          <w:szCs w:val="22"/>
        </w:rPr>
        <w:t>» (</w:t>
      </w:r>
      <w:proofErr w:type="spellStart"/>
      <w:r w:rsidR="00D663DF" w:rsidRPr="00CC4523">
        <w:rPr>
          <w:rFonts w:ascii="Times New Roman" w:hAnsi="Times New Roman" w:cs="Times New Roman"/>
          <w:sz w:val="22"/>
          <w:szCs w:val="22"/>
        </w:rPr>
        <w:t>Is</w:t>
      </w:r>
      <w:proofErr w:type="spellEnd"/>
      <w:r w:rsidR="00D663DF" w:rsidRPr="00CC4523">
        <w:rPr>
          <w:rFonts w:ascii="Times New Roman" w:hAnsi="Times New Roman" w:cs="Times New Roman"/>
          <w:sz w:val="22"/>
          <w:szCs w:val="22"/>
        </w:rPr>
        <w:t xml:space="preserve"> 65,2). Dio ha rivolto ai giudei l'invito ad accogliere il vangelo, ma essi, diversamente dai gentili, non hanno voluto saperne.</w:t>
      </w:r>
    </w:p>
    <w:p w:rsidR="00475957" w:rsidRPr="00CC4523" w:rsidRDefault="00D663DF" w:rsidP="00CC4523">
      <w:pPr>
        <w:spacing w:line="240" w:lineRule="exact"/>
        <w:ind w:firstLine="360"/>
        <w:jc w:val="both"/>
        <w:rPr>
          <w:rFonts w:ascii="Times New Roman" w:hAnsi="Times New Roman" w:cs="Times New Roman"/>
          <w:sz w:val="22"/>
          <w:szCs w:val="22"/>
        </w:rPr>
      </w:pPr>
      <w:r w:rsidRPr="00CC4523">
        <w:rPr>
          <w:rFonts w:ascii="Times New Roman" w:hAnsi="Times New Roman" w:cs="Times New Roman"/>
          <w:sz w:val="22"/>
          <w:szCs w:val="22"/>
        </w:rPr>
        <w:t>Paolo ha dunque dimostrato partendo dalla Scrittura, cioè in modo irrefutabile, che l'an</w:t>
      </w:r>
      <w:r w:rsidRPr="00CC4523">
        <w:rPr>
          <w:rFonts w:ascii="Times New Roman" w:hAnsi="Times New Roman" w:cs="Times New Roman"/>
          <w:sz w:val="22"/>
          <w:szCs w:val="22"/>
        </w:rPr>
        <w:softHyphen/>
        <w:t>nunzio della salvezza in Cristo è giunto a Israele, il quale l'ha rifiutato unicamente a moti</w:t>
      </w:r>
      <w:r w:rsidRPr="00CC4523">
        <w:rPr>
          <w:rFonts w:ascii="Times New Roman" w:hAnsi="Times New Roman" w:cs="Times New Roman"/>
          <w:sz w:val="22"/>
          <w:szCs w:val="22"/>
        </w:rPr>
        <w:softHyphen/>
        <w:t>vo della sua disobbedienza. Questa argomentazione, basata esclusivamente sulla Scrittura, non avrebbe nessun senso se l'apostolo non avesse potuto appellarsi alla grande diffusio</w:t>
      </w:r>
      <w:r w:rsidRPr="00CC4523">
        <w:rPr>
          <w:rFonts w:ascii="Times New Roman" w:hAnsi="Times New Roman" w:cs="Times New Roman"/>
          <w:sz w:val="22"/>
          <w:szCs w:val="22"/>
        </w:rPr>
        <w:softHyphen/>
        <w:t>ne che il cristianesimo, nei pochi anni che avevano fatto seguito alla morte di Cristo, aveva avuto sia tra i giudei che tra i gentili.</w:t>
      </w:r>
    </w:p>
    <w:p w:rsidR="00475957" w:rsidRPr="00CC4523" w:rsidRDefault="00475957" w:rsidP="00CC4523">
      <w:pPr>
        <w:spacing w:line="240" w:lineRule="exact"/>
        <w:jc w:val="both"/>
        <w:rPr>
          <w:rFonts w:ascii="Times New Roman" w:hAnsi="Times New Roman" w:cs="Times New Roman"/>
          <w:sz w:val="22"/>
          <w:szCs w:val="22"/>
        </w:rPr>
      </w:pPr>
    </w:p>
    <w:p w:rsidR="00475957" w:rsidRPr="00BA3504" w:rsidRDefault="00D663DF" w:rsidP="00CC4523">
      <w:pPr>
        <w:spacing w:line="240" w:lineRule="exact"/>
        <w:jc w:val="both"/>
        <w:outlineLvl w:val="1"/>
        <w:rPr>
          <w:rFonts w:ascii="Times New Roman" w:hAnsi="Times New Roman" w:cs="Times New Roman"/>
          <w:i/>
          <w:sz w:val="22"/>
          <w:szCs w:val="22"/>
        </w:rPr>
      </w:pPr>
      <w:bookmarkStart w:id="1" w:name="bookmark1"/>
      <w:r w:rsidRPr="00BA3504">
        <w:rPr>
          <w:rFonts w:ascii="Times New Roman" w:hAnsi="Times New Roman" w:cs="Times New Roman"/>
          <w:i/>
          <w:sz w:val="22"/>
          <w:szCs w:val="22"/>
        </w:rPr>
        <w:t>4. CONCLUSIONE</w:t>
      </w:r>
      <w:bookmarkEnd w:id="1"/>
    </w:p>
    <w:p w:rsidR="00655083" w:rsidRPr="00CC4523" w:rsidRDefault="00655083" w:rsidP="00CC4523">
      <w:pPr>
        <w:spacing w:line="240" w:lineRule="exact"/>
        <w:jc w:val="both"/>
        <w:outlineLvl w:val="1"/>
        <w:rPr>
          <w:rFonts w:ascii="Times New Roman" w:hAnsi="Times New Roman" w:cs="Times New Roman"/>
          <w:sz w:val="22"/>
          <w:szCs w:val="22"/>
        </w:rPr>
      </w:pPr>
    </w:p>
    <w:p w:rsidR="00475957" w:rsidRPr="00CC4523" w:rsidRDefault="00D663DF" w:rsidP="00CC4523">
      <w:pPr>
        <w:spacing w:line="240" w:lineRule="exact"/>
        <w:ind w:firstLine="360"/>
        <w:jc w:val="both"/>
        <w:rPr>
          <w:rFonts w:ascii="Times New Roman" w:hAnsi="Times New Roman" w:cs="Times New Roman"/>
          <w:sz w:val="22"/>
          <w:szCs w:val="22"/>
        </w:rPr>
      </w:pPr>
      <w:r w:rsidRPr="00CC4523">
        <w:rPr>
          <w:rFonts w:ascii="Times New Roman" w:hAnsi="Times New Roman" w:cs="Times New Roman"/>
          <w:sz w:val="22"/>
          <w:szCs w:val="22"/>
        </w:rPr>
        <w:t>Paolo afferma che già nelle Scritture il messaggio evangelico della giustificazione mediante la fede in Gesù Cristo era stato preannunziato, come anche era stato predetto che esso sarebbe stato predicato sia ai giudei che ai gentili. Dopo la venuta di Cristo il vangelo è stato predicato al popolo giudaico in modo adeguato, mediante messaggeri inviatigli uffi</w:t>
      </w:r>
      <w:r w:rsidRPr="00CC4523">
        <w:rPr>
          <w:rFonts w:ascii="Times New Roman" w:hAnsi="Times New Roman" w:cs="Times New Roman"/>
          <w:sz w:val="22"/>
          <w:szCs w:val="22"/>
        </w:rPr>
        <w:softHyphen/>
        <w:t>cialmente da Dio.</w:t>
      </w:r>
    </w:p>
    <w:p w:rsidR="00475957" w:rsidRPr="00CC4523" w:rsidRDefault="00D663DF" w:rsidP="00CC4523">
      <w:pPr>
        <w:spacing w:line="240" w:lineRule="exact"/>
        <w:ind w:firstLine="360"/>
        <w:jc w:val="both"/>
        <w:rPr>
          <w:rFonts w:ascii="Times New Roman" w:hAnsi="Times New Roman" w:cs="Times New Roman"/>
          <w:sz w:val="22"/>
          <w:szCs w:val="22"/>
        </w:rPr>
      </w:pPr>
      <w:r w:rsidRPr="00CC4523">
        <w:rPr>
          <w:rFonts w:ascii="Times New Roman" w:hAnsi="Times New Roman" w:cs="Times New Roman"/>
          <w:sz w:val="22"/>
          <w:szCs w:val="22"/>
        </w:rPr>
        <w:t>A sostegno della sua tesi, l'apostolo porta una serie di brani biblici che, in quanto paro</w:t>
      </w:r>
      <w:r w:rsidRPr="00CC4523">
        <w:rPr>
          <w:rFonts w:ascii="Times New Roman" w:hAnsi="Times New Roman" w:cs="Times New Roman"/>
          <w:sz w:val="22"/>
          <w:szCs w:val="22"/>
        </w:rPr>
        <w:softHyphen/>
        <w:t>la di Dio, ritiene più convincenti di qualsiasi rilievo oggettivo, citandoli però al di fuori del</w:t>
      </w:r>
      <w:r w:rsidR="00CC4523" w:rsidRPr="00CC4523">
        <w:rPr>
          <w:rFonts w:ascii="Times New Roman" w:hAnsi="Times New Roman" w:cs="Times New Roman"/>
          <w:sz w:val="22"/>
          <w:szCs w:val="22"/>
        </w:rPr>
        <w:t xml:space="preserve"> </w:t>
      </w:r>
      <w:r w:rsidRPr="00CC4523">
        <w:rPr>
          <w:rFonts w:ascii="Times New Roman" w:hAnsi="Times New Roman" w:cs="Times New Roman"/>
          <w:sz w:val="22"/>
          <w:szCs w:val="22"/>
        </w:rPr>
        <w:t>loro contesto e dando loro un significato abbastanza diverso da quello che avevano ori</w:t>
      </w:r>
      <w:r w:rsidRPr="00CC4523">
        <w:rPr>
          <w:rFonts w:ascii="Times New Roman" w:hAnsi="Times New Roman" w:cs="Times New Roman"/>
          <w:sz w:val="22"/>
          <w:szCs w:val="22"/>
        </w:rPr>
        <w:softHyphen/>
        <w:t xml:space="preserve">ginariamente. Egli può fare ciò perché </w:t>
      </w:r>
      <w:r w:rsidRPr="00CC4523">
        <w:rPr>
          <w:rFonts w:ascii="Times New Roman" w:hAnsi="Times New Roman" w:cs="Times New Roman"/>
          <w:sz w:val="22"/>
          <w:szCs w:val="22"/>
        </w:rPr>
        <w:lastRenderedPageBreak/>
        <w:t>ha presente in modo globale la predicazione dei pro</w:t>
      </w:r>
      <w:r w:rsidRPr="00CC4523">
        <w:rPr>
          <w:rFonts w:ascii="Times New Roman" w:hAnsi="Times New Roman" w:cs="Times New Roman"/>
          <w:sz w:val="22"/>
          <w:szCs w:val="22"/>
        </w:rPr>
        <w:softHyphen/>
        <w:t xml:space="preserve">feti, </w:t>
      </w:r>
      <w:r w:rsidRPr="00CC4523">
        <w:rPr>
          <w:rFonts w:ascii="Times New Roman" w:hAnsi="Times New Roman" w:cs="Times New Roman"/>
          <w:sz w:val="22"/>
          <w:szCs w:val="22"/>
          <w:lang w:val="es"/>
        </w:rPr>
        <w:t xml:space="preserve">i </w:t>
      </w:r>
      <w:r w:rsidRPr="00CC4523">
        <w:rPr>
          <w:rFonts w:ascii="Times New Roman" w:hAnsi="Times New Roman" w:cs="Times New Roman"/>
          <w:sz w:val="22"/>
          <w:szCs w:val="22"/>
        </w:rPr>
        <w:t>quali pronunziano una dura condanna nei confronti di Israele, considerato come un popolo che per sua natura è infedele a JHWH.</w:t>
      </w:r>
    </w:p>
    <w:p w:rsidR="00475957" w:rsidRDefault="00D663DF" w:rsidP="00CC4523">
      <w:pPr>
        <w:spacing w:line="240" w:lineRule="exact"/>
        <w:ind w:firstLine="360"/>
        <w:jc w:val="both"/>
        <w:rPr>
          <w:rFonts w:ascii="Times New Roman" w:hAnsi="Times New Roman" w:cs="Times New Roman"/>
          <w:sz w:val="22"/>
          <w:szCs w:val="22"/>
        </w:rPr>
      </w:pPr>
      <w:r w:rsidRPr="00CC4523">
        <w:rPr>
          <w:rFonts w:ascii="Times New Roman" w:hAnsi="Times New Roman" w:cs="Times New Roman"/>
          <w:sz w:val="22"/>
          <w:szCs w:val="22"/>
        </w:rPr>
        <w:t>Il rifiuto di Cristo da parte dei giudei è dunque frutto di una scelta deliberata e colpevo</w:t>
      </w:r>
      <w:r w:rsidRPr="00CC4523">
        <w:rPr>
          <w:rFonts w:ascii="Times New Roman" w:hAnsi="Times New Roman" w:cs="Times New Roman"/>
          <w:sz w:val="22"/>
          <w:szCs w:val="22"/>
        </w:rPr>
        <w:softHyphen/>
        <w:t>le: non si tratta quindi di un evento tale da mettere in discussione la fedeltà di Dio, ma di una decisione sbagliala, la cui responsabilità ricade sul popolo stesso. D'altronde il com</w:t>
      </w:r>
      <w:r w:rsidRPr="00CC4523">
        <w:rPr>
          <w:rFonts w:ascii="Times New Roman" w:hAnsi="Times New Roman" w:cs="Times New Roman"/>
          <w:sz w:val="22"/>
          <w:szCs w:val="22"/>
        </w:rPr>
        <w:softHyphen/>
        <w:t>portamento di questo popolo nei confronti di Cristo corrisponde all'immagine che ne danno proprio le Scritture che esso riconosce come sacre.</w:t>
      </w:r>
    </w:p>
    <w:p w:rsidR="00655083" w:rsidRDefault="00655083" w:rsidP="00CC4523">
      <w:pPr>
        <w:spacing w:line="240" w:lineRule="exact"/>
        <w:ind w:firstLine="360"/>
        <w:jc w:val="both"/>
        <w:rPr>
          <w:rFonts w:ascii="Times New Roman" w:hAnsi="Times New Roman" w:cs="Times New Roman"/>
          <w:sz w:val="22"/>
          <w:szCs w:val="22"/>
        </w:rPr>
      </w:pPr>
    </w:p>
    <w:p w:rsidR="00655083" w:rsidRDefault="00655083" w:rsidP="00655083">
      <w:pPr>
        <w:spacing w:line="240" w:lineRule="exact"/>
        <w:jc w:val="both"/>
        <w:rPr>
          <w:rFonts w:ascii="Times New Roman" w:hAnsi="Times New Roman" w:cs="Times New Roman"/>
          <w:sz w:val="22"/>
          <w:szCs w:val="22"/>
        </w:rPr>
      </w:pPr>
      <w:r w:rsidRPr="00CC4523">
        <w:rPr>
          <w:rFonts w:ascii="Times New Roman" w:hAnsi="Times New Roman" w:cs="Times New Roman"/>
          <w:sz w:val="22"/>
          <w:szCs w:val="22"/>
        </w:rPr>
        <w:t>RIFLETTIAMO INSIEME</w:t>
      </w:r>
    </w:p>
    <w:p w:rsidR="00655083" w:rsidRPr="00CC4523" w:rsidRDefault="00655083" w:rsidP="00655083">
      <w:pPr>
        <w:spacing w:line="240" w:lineRule="exact"/>
        <w:jc w:val="both"/>
        <w:rPr>
          <w:rFonts w:ascii="Times New Roman" w:hAnsi="Times New Roman" w:cs="Times New Roman"/>
          <w:sz w:val="22"/>
          <w:szCs w:val="22"/>
        </w:rPr>
      </w:pPr>
    </w:p>
    <w:p w:rsidR="00655083" w:rsidRPr="00CC4523" w:rsidRDefault="00BA3504" w:rsidP="00655083">
      <w:pPr>
        <w:tabs>
          <w:tab w:val="left" w:pos="783"/>
        </w:tabs>
        <w:spacing w:line="240" w:lineRule="exact"/>
        <w:ind w:hanging="360"/>
        <w:jc w:val="both"/>
        <w:rPr>
          <w:rFonts w:ascii="Times New Roman" w:hAnsi="Times New Roman" w:cs="Times New Roman"/>
          <w:sz w:val="22"/>
          <w:szCs w:val="22"/>
        </w:rPr>
      </w:pPr>
      <w:r>
        <w:rPr>
          <w:rFonts w:ascii="Times New Roman" w:hAnsi="Times New Roman" w:cs="Times New Roman"/>
          <w:sz w:val="22"/>
          <w:szCs w:val="22"/>
        </w:rPr>
        <w:t>1</w:t>
      </w:r>
      <w:r w:rsidR="00655083" w:rsidRPr="00CC4523">
        <w:rPr>
          <w:rFonts w:ascii="Times New Roman" w:hAnsi="Times New Roman" w:cs="Times New Roman"/>
          <w:sz w:val="22"/>
          <w:szCs w:val="22"/>
        </w:rPr>
        <w:t>.</w:t>
      </w:r>
      <w:r w:rsidR="00655083" w:rsidRPr="00CC4523">
        <w:rPr>
          <w:rFonts w:ascii="Times New Roman" w:hAnsi="Times New Roman" w:cs="Times New Roman"/>
          <w:sz w:val="22"/>
          <w:szCs w:val="22"/>
        </w:rPr>
        <w:tab/>
        <w:t>L'affidamento fiducioso (credere con il cuore) deve accompagnarsi al suo riconoscimento pubblico di fronte alla comunità e al mondo (confessare con la bocca). Oggi si rischia di separare questi due aspetti: si tende a dare molta importanza alle dichiarate professioni di fede oppure si pensa che sia suffi</w:t>
      </w:r>
      <w:r w:rsidR="00655083" w:rsidRPr="00CC4523">
        <w:rPr>
          <w:rFonts w:ascii="Times New Roman" w:hAnsi="Times New Roman" w:cs="Times New Roman"/>
          <w:sz w:val="22"/>
          <w:szCs w:val="22"/>
        </w:rPr>
        <w:softHyphen/>
        <w:t>ciente abbandonarsi a Dio indipendentemente dal cuore. Cosa pensiamo di questo fenomeno? Conosciamo persone che si presentano con questi diver</w:t>
      </w:r>
      <w:r w:rsidR="00655083" w:rsidRPr="00CC4523">
        <w:rPr>
          <w:rFonts w:ascii="Times New Roman" w:hAnsi="Times New Roman" w:cs="Times New Roman"/>
          <w:sz w:val="22"/>
          <w:szCs w:val="22"/>
        </w:rPr>
        <w:softHyphen/>
        <w:t>si atteggiamenti?</w:t>
      </w:r>
    </w:p>
    <w:p w:rsidR="00475957" w:rsidRPr="00CC4523" w:rsidRDefault="00BA3504" w:rsidP="00655083">
      <w:pPr>
        <w:tabs>
          <w:tab w:val="left" w:pos="793"/>
        </w:tabs>
        <w:spacing w:line="240" w:lineRule="exact"/>
        <w:ind w:hanging="360"/>
        <w:jc w:val="both"/>
        <w:rPr>
          <w:rFonts w:ascii="Times New Roman" w:hAnsi="Times New Roman" w:cs="Times New Roman"/>
          <w:sz w:val="22"/>
          <w:szCs w:val="22"/>
        </w:rPr>
      </w:pPr>
      <w:r>
        <w:rPr>
          <w:rFonts w:ascii="Times New Roman" w:hAnsi="Times New Roman" w:cs="Times New Roman"/>
          <w:sz w:val="22"/>
          <w:szCs w:val="22"/>
        </w:rPr>
        <w:t>2</w:t>
      </w:r>
      <w:r w:rsidR="00D663DF" w:rsidRPr="00CC4523">
        <w:rPr>
          <w:rFonts w:ascii="Times New Roman" w:hAnsi="Times New Roman" w:cs="Times New Roman"/>
          <w:sz w:val="22"/>
          <w:szCs w:val="22"/>
        </w:rPr>
        <w:t>.</w:t>
      </w:r>
      <w:r w:rsidR="00D663DF" w:rsidRPr="00CC4523">
        <w:rPr>
          <w:rFonts w:ascii="Times New Roman" w:hAnsi="Times New Roman" w:cs="Times New Roman"/>
          <w:sz w:val="22"/>
          <w:szCs w:val="22"/>
        </w:rPr>
        <w:tab/>
        <w:t>La dimensione missionaria è di fondamentale importanza per la chiesa. A fronte di una grande quantità di messaggi e informazioni sulla chiesa, sul papa, sul cristianesimo, l'efficacia dell'evangelizzazione è limitata. In che modo riusciamo come chiesa a predicare in maniera efficace il vangelo? Quali suggerimenti per una evangelizzazione efficace?</w:t>
      </w:r>
    </w:p>
    <w:p w:rsidR="00475957" w:rsidRPr="00CC4523" w:rsidRDefault="00BA3504" w:rsidP="00CC4523">
      <w:pPr>
        <w:tabs>
          <w:tab w:val="left" w:pos="788"/>
        </w:tabs>
        <w:spacing w:line="240" w:lineRule="exact"/>
        <w:ind w:hanging="360"/>
        <w:jc w:val="both"/>
        <w:rPr>
          <w:rFonts w:ascii="Times New Roman" w:hAnsi="Times New Roman" w:cs="Times New Roman"/>
          <w:sz w:val="22"/>
          <w:szCs w:val="22"/>
        </w:rPr>
      </w:pPr>
      <w:r>
        <w:rPr>
          <w:rFonts w:ascii="Times New Roman" w:hAnsi="Times New Roman" w:cs="Times New Roman"/>
          <w:sz w:val="22"/>
          <w:szCs w:val="22"/>
        </w:rPr>
        <w:t>3</w:t>
      </w:r>
      <w:r w:rsidR="00D663DF" w:rsidRPr="00CC4523">
        <w:rPr>
          <w:rFonts w:ascii="Times New Roman" w:hAnsi="Times New Roman" w:cs="Times New Roman"/>
          <w:sz w:val="22"/>
          <w:szCs w:val="22"/>
        </w:rPr>
        <w:t>.</w:t>
      </w:r>
      <w:r w:rsidR="00D663DF" w:rsidRPr="00CC4523">
        <w:rPr>
          <w:rFonts w:ascii="Times New Roman" w:hAnsi="Times New Roman" w:cs="Times New Roman"/>
          <w:sz w:val="22"/>
          <w:szCs w:val="22"/>
        </w:rPr>
        <w:tab/>
        <w:t>L'affermazione di Isaia è paradossale: sembra che Dio si faccia trovare da colo</w:t>
      </w:r>
      <w:r w:rsidR="00D663DF" w:rsidRPr="00CC4523">
        <w:rPr>
          <w:rFonts w:ascii="Times New Roman" w:hAnsi="Times New Roman" w:cs="Times New Roman"/>
          <w:sz w:val="22"/>
          <w:szCs w:val="22"/>
        </w:rPr>
        <w:softHyphen/>
        <w:t>ro che non lo ce</w:t>
      </w:r>
      <w:r>
        <w:rPr>
          <w:rFonts w:ascii="Times New Roman" w:hAnsi="Times New Roman" w:cs="Times New Roman"/>
          <w:sz w:val="22"/>
          <w:szCs w:val="22"/>
        </w:rPr>
        <w:t>rcano e si manifesti a chi non l</w:t>
      </w:r>
      <w:r w:rsidR="00D663DF" w:rsidRPr="00CC4523">
        <w:rPr>
          <w:rFonts w:ascii="Times New Roman" w:hAnsi="Times New Roman" w:cs="Times New Roman"/>
          <w:sz w:val="22"/>
          <w:szCs w:val="22"/>
        </w:rPr>
        <w:t>o considera (</w:t>
      </w:r>
      <w:proofErr w:type="spellStart"/>
      <w:r w:rsidR="00D663DF" w:rsidRPr="00CC4523">
        <w:rPr>
          <w:rFonts w:ascii="Times New Roman" w:hAnsi="Times New Roman" w:cs="Times New Roman"/>
          <w:sz w:val="22"/>
          <w:szCs w:val="22"/>
        </w:rPr>
        <w:t>cf</w:t>
      </w:r>
      <w:proofErr w:type="spellEnd"/>
      <w:r w:rsidR="00D663DF" w:rsidRPr="00CC4523">
        <w:rPr>
          <w:rFonts w:ascii="Times New Roman" w:hAnsi="Times New Roman" w:cs="Times New Roman"/>
          <w:sz w:val="22"/>
          <w:szCs w:val="22"/>
        </w:rPr>
        <w:t xml:space="preserve">. </w:t>
      </w:r>
      <w:proofErr w:type="spellStart"/>
      <w:r w:rsidR="00D663DF" w:rsidRPr="00CC4523">
        <w:rPr>
          <w:rFonts w:ascii="Times New Roman" w:hAnsi="Times New Roman" w:cs="Times New Roman"/>
          <w:sz w:val="22"/>
          <w:szCs w:val="22"/>
        </w:rPr>
        <w:t>Rm</w:t>
      </w:r>
      <w:proofErr w:type="spellEnd"/>
      <w:r w:rsidR="00D663DF" w:rsidRPr="00CC4523">
        <w:rPr>
          <w:rFonts w:ascii="Times New Roman" w:hAnsi="Times New Roman" w:cs="Times New Roman"/>
          <w:sz w:val="22"/>
          <w:szCs w:val="22"/>
        </w:rPr>
        <w:t xml:space="preserve"> 10,20). Cosa ne pensiamo? Conosciamo persone per le quali questo è avvenuto?</w:t>
      </w:r>
    </w:p>
    <w:p w:rsidR="00475957" w:rsidRDefault="00D663DF" w:rsidP="00CC4523">
      <w:pPr>
        <w:tabs>
          <w:tab w:val="left" w:pos="783"/>
        </w:tabs>
        <w:spacing w:line="240" w:lineRule="exact"/>
        <w:ind w:hanging="360"/>
        <w:jc w:val="both"/>
        <w:rPr>
          <w:rFonts w:ascii="Times New Roman" w:hAnsi="Times New Roman" w:cs="Times New Roman"/>
          <w:sz w:val="22"/>
          <w:szCs w:val="22"/>
        </w:rPr>
      </w:pPr>
      <w:r w:rsidRPr="00CC4523">
        <w:rPr>
          <w:rFonts w:ascii="Times New Roman" w:hAnsi="Times New Roman" w:cs="Times New Roman"/>
          <w:sz w:val="22"/>
          <w:szCs w:val="22"/>
        </w:rPr>
        <w:t>4.</w:t>
      </w:r>
      <w:r w:rsidRPr="00CC4523">
        <w:rPr>
          <w:rFonts w:ascii="Times New Roman" w:hAnsi="Times New Roman" w:cs="Times New Roman"/>
          <w:sz w:val="22"/>
          <w:szCs w:val="22"/>
        </w:rPr>
        <w:tab/>
        <w:t>Paolo ci mostra che il servizio dell'evangelizzatore e del catechista sono fon</w:t>
      </w:r>
      <w:r w:rsidRPr="00CC4523">
        <w:rPr>
          <w:rFonts w:ascii="Times New Roman" w:hAnsi="Times New Roman" w:cs="Times New Roman"/>
          <w:sz w:val="22"/>
          <w:szCs w:val="22"/>
        </w:rPr>
        <w:softHyphen/>
        <w:t>damentali per la vita di una comunità, perché le garantiscono il suo principio fondativo. Come riconosciamo concretamente nella nostra parrocchia l'im</w:t>
      </w:r>
      <w:r w:rsidRPr="00CC4523">
        <w:rPr>
          <w:rFonts w:ascii="Times New Roman" w:hAnsi="Times New Roman" w:cs="Times New Roman"/>
          <w:sz w:val="22"/>
          <w:szCs w:val="22"/>
        </w:rPr>
        <w:softHyphen/>
        <w:t>portanza della catechesi? Essa è al centro delle preoccupazioni del Consiglio Pastorale e della comunità intera? Che "tipologia" di catechisti è maggior</w:t>
      </w:r>
      <w:r w:rsidRPr="00CC4523">
        <w:rPr>
          <w:rFonts w:ascii="Times New Roman" w:hAnsi="Times New Roman" w:cs="Times New Roman"/>
          <w:sz w:val="22"/>
          <w:szCs w:val="22"/>
        </w:rPr>
        <w:softHyphen/>
        <w:t>mente presente nella nostra parrocchia (donne/uomini, giovani/anziani, con</w:t>
      </w:r>
      <w:r w:rsidRPr="00CC4523">
        <w:rPr>
          <w:rFonts w:ascii="Times New Roman" w:hAnsi="Times New Roman" w:cs="Times New Roman"/>
          <w:sz w:val="22"/>
          <w:szCs w:val="22"/>
        </w:rPr>
        <w:softHyphen/>
        <w:t>sacrati/laici, madri, insegnanti, ecc.)? Cosa possiamo fare come comunità per promuovere una migliore formazione dei catechisti?</w:t>
      </w:r>
    </w:p>
    <w:p w:rsidR="00302AAA" w:rsidRDefault="00302AAA" w:rsidP="00CC4523">
      <w:pPr>
        <w:tabs>
          <w:tab w:val="left" w:pos="783"/>
        </w:tabs>
        <w:spacing w:line="240" w:lineRule="exact"/>
        <w:ind w:hanging="360"/>
        <w:jc w:val="both"/>
        <w:rPr>
          <w:rFonts w:ascii="Times New Roman" w:hAnsi="Times New Roman" w:cs="Times New Roman"/>
          <w:sz w:val="22"/>
          <w:szCs w:val="22"/>
        </w:rPr>
      </w:pPr>
    </w:p>
    <w:p w:rsidR="00302AAA" w:rsidRPr="00CC4523" w:rsidRDefault="00302AAA" w:rsidP="00CC4523">
      <w:pPr>
        <w:tabs>
          <w:tab w:val="left" w:pos="783"/>
        </w:tabs>
        <w:spacing w:line="240" w:lineRule="exact"/>
        <w:ind w:hanging="360"/>
        <w:jc w:val="both"/>
        <w:rPr>
          <w:rFonts w:ascii="Times New Roman" w:hAnsi="Times New Roman" w:cs="Times New Roman"/>
          <w:sz w:val="22"/>
          <w:szCs w:val="22"/>
        </w:rPr>
      </w:pPr>
      <w:r>
        <w:rPr>
          <w:rFonts w:ascii="Times New Roman" w:hAnsi="Times New Roman" w:cs="Times New Roman"/>
          <w:sz w:val="22"/>
          <w:szCs w:val="22"/>
        </w:rPr>
        <w:t xml:space="preserve">Cfr. </w:t>
      </w:r>
      <w:proofErr w:type="spellStart"/>
      <w:r>
        <w:rPr>
          <w:rFonts w:ascii="Times New Roman" w:hAnsi="Times New Roman" w:cs="Times New Roman"/>
          <w:sz w:val="22"/>
          <w:szCs w:val="22"/>
        </w:rPr>
        <w:t>CdA</w:t>
      </w:r>
      <w:proofErr w:type="spellEnd"/>
      <w:r>
        <w:rPr>
          <w:rFonts w:ascii="Times New Roman" w:hAnsi="Times New Roman" w:cs="Times New Roman"/>
          <w:sz w:val="22"/>
          <w:szCs w:val="22"/>
        </w:rPr>
        <w:t xml:space="preserve"> La verità vi farà liberi, </w:t>
      </w:r>
      <w:proofErr w:type="spellStart"/>
      <w:r>
        <w:rPr>
          <w:rFonts w:ascii="Times New Roman" w:hAnsi="Times New Roman" w:cs="Times New Roman"/>
          <w:sz w:val="22"/>
          <w:szCs w:val="22"/>
        </w:rPr>
        <w:t>nn</w:t>
      </w:r>
      <w:proofErr w:type="spellEnd"/>
      <w:r>
        <w:rPr>
          <w:rFonts w:ascii="Times New Roman" w:hAnsi="Times New Roman" w:cs="Times New Roman"/>
          <w:sz w:val="22"/>
          <w:szCs w:val="22"/>
        </w:rPr>
        <w:t>. 47-53: Antico e Nuovo testamento; 86-90: la fede.</w:t>
      </w:r>
      <w:bookmarkStart w:id="2" w:name="_GoBack"/>
      <w:bookmarkEnd w:id="2"/>
    </w:p>
    <w:p w:rsidR="00475957" w:rsidRPr="00CC4523" w:rsidRDefault="00475957" w:rsidP="00CC4523">
      <w:pPr>
        <w:spacing w:line="240" w:lineRule="exact"/>
        <w:ind w:hanging="360"/>
        <w:jc w:val="both"/>
        <w:rPr>
          <w:rFonts w:ascii="Times New Roman" w:hAnsi="Times New Roman" w:cs="Times New Roman"/>
          <w:sz w:val="22"/>
          <w:szCs w:val="22"/>
        </w:rPr>
      </w:pPr>
    </w:p>
    <w:sectPr w:rsidR="00475957" w:rsidRPr="00CC4523" w:rsidSect="00655083">
      <w:footerReference w:type="even" r:id="rId6"/>
      <w:footerReference w:type="default" r:id="rId7"/>
      <w:type w:val="continuous"/>
      <w:pgSz w:w="11909" w:h="16834"/>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4DF" w:rsidRDefault="00BA64DF">
      <w:r>
        <w:separator/>
      </w:r>
    </w:p>
  </w:endnote>
  <w:endnote w:type="continuationSeparator" w:id="0">
    <w:p w:rsidR="00BA64DF" w:rsidRDefault="00BA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859121"/>
      <w:docPartObj>
        <w:docPartGallery w:val="Page Numbers (Bottom of Page)"/>
        <w:docPartUnique/>
      </w:docPartObj>
    </w:sdtPr>
    <w:sdtContent>
      <w:p w:rsidR="00655083" w:rsidRDefault="00655083">
        <w:pPr>
          <w:pStyle w:val="Pidipagina"/>
          <w:jc w:val="center"/>
        </w:pPr>
        <w:r>
          <w:fldChar w:fldCharType="begin"/>
        </w:r>
        <w:r>
          <w:instrText>PAGE   \* MERGEFORMAT</w:instrText>
        </w:r>
        <w:r>
          <w:fldChar w:fldCharType="separate"/>
        </w:r>
        <w:r w:rsidRPr="00655083">
          <w:rPr>
            <w:noProof/>
            <w:lang w:val="it-IT"/>
          </w:rPr>
          <w:t>4</w:t>
        </w:r>
        <w:r>
          <w:fldChar w:fldCharType="end"/>
        </w:r>
      </w:p>
    </w:sdtContent>
  </w:sdt>
  <w:p w:rsidR="00655083" w:rsidRDefault="0065508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209207"/>
      <w:docPartObj>
        <w:docPartGallery w:val="Page Numbers (Bottom of Page)"/>
        <w:docPartUnique/>
      </w:docPartObj>
    </w:sdtPr>
    <w:sdtContent>
      <w:p w:rsidR="00655083" w:rsidRDefault="00655083">
        <w:pPr>
          <w:pStyle w:val="Pidipagina"/>
          <w:jc w:val="center"/>
        </w:pPr>
        <w:r>
          <w:fldChar w:fldCharType="begin"/>
        </w:r>
        <w:r>
          <w:instrText>PAGE   \* MERGEFORMAT</w:instrText>
        </w:r>
        <w:r>
          <w:fldChar w:fldCharType="separate"/>
        </w:r>
        <w:r w:rsidR="00302AAA" w:rsidRPr="00302AAA">
          <w:rPr>
            <w:noProof/>
            <w:lang w:val="it-IT"/>
          </w:rPr>
          <w:t>4</w:t>
        </w:r>
        <w:r>
          <w:fldChar w:fldCharType="end"/>
        </w:r>
      </w:p>
    </w:sdtContent>
  </w:sdt>
  <w:p w:rsidR="00655083" w:rsidRDefault="0065508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4DF" w:rsidRDefault="00BA64DF"/>
  </w:footnote>
  <w:footnote w:type="continuationSeparator" w:id="0">
    <w:p w:rsidR="00BA64DF" w:rsidRDefault="00BA64D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57"/>
    <w:rsid w:val="00302AAA"/>
    <w:rsid w:val="00475957"/>
    <w:rsid w:val="005B46D6"/>
    <w:rsid w:val="00655083"/>
    <w:rsid w:val="00BA3504"/>
    <w:rsid w:val="00BA64DF"/>
    <w:rsid w:val="00CC4523"/>
    <w:rsid w:val="00D663DF"/>
    <w:rsid w:val="00EC25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BF783-5E54-46EC-AE2E-C44DAAF9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paragraph" w:styleId="Intestazione">
    <w:name w:val="header"/>
    <w:basedOn w:val="Normale"/>
    <w:link w:val="IntestazioneCarattere"/>
    <w:uiPriority w:val="99"/>
    <w:unhideWhenUsed/>
    <w:rsid w:val="00655083"/>
    <w:pPr>
      <w:tabs>
        <w:tab w:val="center" w:pos="4819"/>
        <w:tab w:val="right" w:pos="9638"/>
      </w:tabs>
    </w:pPr>
  </w:style>
  <w:style w:type="character" w:customStyle="1" w:styleId="IntestazioneCarattere">
    <w:name w:val="Intestazione Carattere"/>
    <w:basedOn w:val="Carpredefinitoparagrafo"/>
    <w:link w:val="Intestazione"/>
    <w:uiPriority w:val="99"/>
    <w:rsid w:val="00655083"/>
    <w:rPr>
      <w:color w:val="000000"/>
    </w:rPr>
  </w:style>
  <w:style w:type="paragraph" w:styleId="Pidipagina">
    <w:name w:val="footer"/>
    <w:basedOn w:val="Normale"/>
    <w:link w:val="PidipaginaCarattere"/>
    <w:uiPriority w:val="99"/>
    <w:unhideWhenUsed/>
    <w:rsid w:val="00655083"/>
    <w:pPr>
      <w:tabs>
        <w:tab w:val="center" w:pos="4819"/>
        <w:tab w:val="right" w:pos="9638"/>
      </w:tabs>
    </w:pPr>
  </w:style>
  <w:style w:type="character" w:customStyle="1" w:styleId="PidipaginaCarattere">
    <w:name w:val="Piè di pagina Carattere"/>
    <w:basedOn w:val="Carpredefinitoparagrafo"/>
    <w:link w:val="Pidipagina"/>
    <w:uiPriority w:val="99"/>
    <w:rsid w:val="0065508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2397</Words>
  <Characters>13666</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Battista Rinaldi</dc:creator>
  <cp:lastModifiedBy>Don Battista Rinaldi</cp:lastModifiedBy>
  <cp:revision>3</cp:revision>
  <dcterms:created xsi:type="dcterms:W3CDTF">2016-04-26T13:41:00Z</dcterms:created>
  <dcterms:modified xsi:type="dcterms:W3CDTF">2016-04-28T09:05:00Z</dcterms:modified>
</cp:coreProperties>
</file>